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15" w:rsidRPr="0056311A" w:rsidRDefault="00341815" w:rsidP="00FD5CDB">
      <w:pPr>
        <w:pStyle w:val="Geenafstand"/>
        <w:pBdr>
          <w:top w:val="single" w:sz="4" w:space="1" w:color="auto"/>
          <w:left w:val="single" w:sz="4" w:space="4" w:color="auto"/>
          <w:bottom w:val="single" w:sz="4" w:space="1" w:color="auto"/>
          <w:right w:val="single" w:sz="4" w:space="4" w:color="auto"/>
        </w:pBdr>
        <w:spacing w:line="276" w:lineRule="auto"/>
        <w:jc w:val="both"/>
        <w:rPr>
          <w:b/>
        </w:rPr>
      </w:pPr>
      <w:bookmarkStart w:id="0" w:name="_Hlk63035501"/>
      <w:r w:rsidRPr="0056311A">
        <w:rPr>
          <w:b/>
        </w:rPr>
        <w:t xml:space="preserve">Verslag Dagelijks Bestuur LOP Geraardsbergen Basis </w:t>
      </w:r>
    </w:p>
    <w:p w:rsidR="00341815" w:rsidRPr="0056311A" w:rsidRDefault="00341815" w:rsidP="00FD5CDB">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56311A">
        <w:rPr>
          <w:b/>
        </w:rPr>
        <w:t xml:space="preserve">17 </w:t>
      </w:r>
      <w:r w:rsidR="003B5AF1" w:rsidRPr="0056311A">
        <w:rPr>
          <w:b/>
        </w:rPr>
        <w:t>december</w:t>
      </w:r>
      <w:r w:rsidRPr="0056311A">
        <w:rPr>
          <w:b/>
        </w:rPr>
        <w:t xml:space="preserve"> 2020</w:t>
      </w:r>
    </w:p>
    <w:p w:rsidR="00341815" w:rsidRPr="0056311A" w:rsidRDefault="00341815" w:rsidP="00FD5CDB">
      <w:pPr>
        <w:pStyle w:val="Geenafstand"/>
        <w:spacing w:line="276" w:lineRule="auto"/>
        <w:jc w:val="both"/>
      </w:pPr>
    </w:p>
    <w:p w:rsidR="00341815" w:rsidRPr="0056311A" w:rsidRDefault="00341815" w:rsidP="00FD5CDB">
      <w:pPr>
        <w:shd w:val="clear" w:color="auto" w:fill="BFBFBF" w:themeFill="background1" w:themeFillShade="BF"/>
        <w:spacing w:line="276" w:lineRule="auto"/>
        <w:jc w:val="both"/>
        <w:rPr>
          <w:rFonts w:cstheme="minorHAnsi"/>
          <w:b/>
        </w:rPr>
      </w:pPr>
      <w:r w:rsidRPr="0056311A">
        <w:rPr>
          <w:rFonts w:cstheme="minorHAnsi"/>
          <w:b/>
        </w:rPr>
        <w:t>Aanwezig / Verontschuldigd</w:t>
      </w:r>
    </w:p>
    <w:p w:rsidR="00341815" w:rsidRPr="0056311A" w:rsidRDefault="00341815" w:rsidP="00FD5CDB">
      <w:pPr>
        <w:pStyle w:val="Geenafstand"/>
        <w:spacing w:line="276" w:lineRule="auto"/>
        <w:jc w:val="both"/>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341815" w:rsidRPr="0056311A" w:rsidTr="00D20B5A">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Geert</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Flamand</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proofErr w:type="spellStart"/>
            <w:r w:rsidRPr="0056311A">
              <w:rPr>
                <w:rFonts w:cstheme="minorHAnsi"/>
              </w:rPr>
              <w:t>coörd</w:t>
            </w:r>
            <w:proofErr w:type="spellEnd"/>
            <w:r w:rsidRPr="0056311A">
              <w:rPr>
                <w:rFonts w:cstheme="minorHAnsi"/>
              </w:rPr>
              <w:t xml:space="preserve">. dir. SG Vrij </w:t>
            </w:r>
            <w:proofErr w:type="spellStart"/>
            <w:r w:rsidRPr="0056311A">
              <w:rPr>
                <w:rFonts w:cstheme="minorHAnsi"/>
              </w:rPr>
              <w:t>BaO</w:t>
            </w:r>
            <w:proofErr w:type="spellEnd"/>
            <w:r w:rsidRPr="0056311A">
              <w:rPr>
                <w:rFonts w:cstheme="minorHAnsi"/>
              </w:rPr>
              <w:t xml:space="preserve"> Geraardsbergen-</w:t>
            </w:r>
            <w:proofErr w:type="spellStart"/>
            <w:r w:rsidRPr="0056311A">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proofErr w:type="spellStart"/>
            <w:r w:rsidRPr="0056311A">
              <w:rPr>
                <w:rFonts w:cstheme="minorHAnsi"/>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Dir. vrij BuBaO De Mozaïek</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Ellen</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Maes</w:t>
            </w:r>
          </w:p>
        </w:tc>
        <w:tc>
          <w:tcPr>
            <w:tcW w:w="4679"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proofErr w:type="spellStart"/>
            <w:r w:rsidRPr="0056311A">
              <w:rPr>
                <w:rFonts w:cstheme="minorHAnsi"/>
              </w:rPr>
              <w:t>Zoco</w:t>
            </w:r>
            <w:proofErr w:type="spellEnd"/>
            <w:r w:rsidRPr="0056311A">
              <w:rPr>
                <w:rFonts w:cstheme="minorHAnsi"/>
              </w:rPr>
              <w:t xml:space="preserve"> Dir. BSGO Centrum</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Caroline</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Huyghens</w:t>
            </w:r>
          </w:p>
        </w:tc>
        <w:tc>
          <w:tcPr>
            <w:tcW w:w="4679"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Dir. GO! Dender</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De Vadder</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proofErr w:type="spellStart"/>
            <w:r w:rsidRPr="0056311A">
              <w:rPr>
                <w:rFonts w:cstheme="minorHAnsi"/>
              </w:rPr>
              <w:t>Zoco</w:t>
            </w:r>
            <w:bookmarkStart w:id="1" w:name="_GoBack"/>
            <w:bookmarkEnd w:id="1"/>
            <w:proofErr w:type="spellEnd"/>
            <w:r w:rsidRPr="0056311A">
              <w:rPr>
                <w:rFonts w:cstheme="minorHAnsi"/>
              </w:rPr>
              <w:t xml:space="preserve"> Dir. GO! BuBaO De Drempel</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Lieve</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 xml:space="preserve">Van </w:t>
            </w:r>
            <w:proofErr w:type="spellStart"/>
            <w:r w:rsidRPr="0056311A">
              <w:rPr>
                <w:rFonts w:cstheme="minorHAnsi"/>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Van Eesbeek</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Dir. Sint-Catharinacollege Moerbeke</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Céline</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Maes</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proofErr w:type="spellStart"/>
            <w:r w:rsidRPr="0056311A">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Tania Sevenois</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Sevenois</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rsidR="00341815" w:rsidRPr="0056311A" w:rsidRDefault="00341815" w:rsidP="00FD5CDB">
            <w:pPr>
              <w:spacing w:line="276" w:lineRule="auto"/>
              <w:jc w:val="both"/>
              <w:rPr>
                <w:rFonts w:cstheme="minorHAnsi"/>
              </w:rPr>
            </w:pPr>
            <w:r w:rsidRPr="0056311A">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A</w:t>
            </w:r>
          </w:p>
        </w:tc>
      </w:tr>
      <w:tr w:rsidR="00341815" w:rsidRPr="0056311A" w:rsidTr="00D20B5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David</w:t>
            </w:r>
          </w:p>
        </w:tc>
        <w:tc>
          <w:tcPr>
            <w:tcW w:w="2695"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proofErr w:type="spellStart"/>
            <w:r w:rsidRPr="0056311A">
              <w:rPr>
                <w:rFonts w:cstheme="minorHAnsi"/>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VCOV</w:t>
            </w:r>
          </w:p>
        </w:tc>
        <w:tc>
          <w:tcPr>
            <w:tcW w:w="522" w:type="dxa"/>
            <w:tcBorders>
              <w:top w:val="single" w:sz="4" w:space="0" w:color="auto"/>
              <w:left w:val="single" w:sz="4" w:space="0" w:color="auto"/>
              <w:bottom w:val="single" w:sz="4" w:space="0" w:color="auto"/>
              <w:right w:val="single" w:sz="4" w:space="0" w:color="auto"/>
            </w:tcBorders>
          </w:tcPr>
          <w:p w:rsidR="00341815" w:rsidRPr="0056311A" w:rsidRDefault="00341815" w:rsidP="00FD5CDB">
            <w:pPr>
              <w:spacing w:line="276" w:lineRule="auto"/>
              <w:jc w:val="both"/>
              <w:rPr>
                <w:rFonts w:cstheme="minorHAnsi"/>
              </w:rPr>
            </w:pPr>
            <w:r w:rsidRPr="0056311A">
              <w:rPr>
                <w:rFonts w:cstheme="minorHAnsi"/>
              </w:rPr>
              <w:t>V</w:t>
            </w:r>
          </w:p>
        </w:tc>
      </w:tr>
    </w:tbl>
    <w:p w:rsidR="00341815" w:rsidRPr="0056311A" w:rsidRDefault="00341815" w:rsidP="00FD5CDB">
      <w:pPr>
        <w:pStyle w:val="Geenafstand"/>
        <w:spacing w:line="276" w:lineRule="auto"/>
        <w:jc w:val="both"/>
      </w:pPr>
    </w:p>
    <w:p w:rsidR="00341815" w:rsidRPr="0056311A" w:rsidRDefault="00341815" w:rsidP="00FD5CDB">
      <w:pPr>
        <w:pStyle w:val="Geenafstand"/>
        <w:shd w:val="clear" w:color="auto" w:fill="BFBFBF" w:themeFill="background1" w:themeFillShade="BF"/>
        <w:spacing w:line="276" w:lineRule="auto"/>
        <w:jc w:val="both"/>
        <w:rPr>
          <w:b/>
        </w:rPr>
      </w:pPr>
      <w:r w:rsidRPr="0056311A">
        <w:rPr>
          <w:b/>
        </w:rPr>
        <w:t>Bijlagen</w:t>
      </w:r>
    </w:p>
    <w:p w:rsidR="00341815" w:rsidRPr="0056311A" w:rsidRDefault="00341815" w:rsidP="00FD5CDB">
      <w:pPr>
        <w:pStyle w:val="Geenafstand"/>
        <w:spacing w:line="276" w:lineRule="auto"/>
        <w:jc w:val="both"/>
      </w:pPr>
    </w:p>
    <w:p w:rsidR="00341815" w:rsidRPr="0056311A" w:rsidRDefault="00341815" w:rsidP="00FD5CDB">
      <w:pPr>
        <w:pStyle w:val="Geenafstand"/>
        <w:shd w:val="clear" w:color="auto" w:fill="BFBFBF" w:themeFill="background1" w:themeFillShade="BF"/>
        <w:spacing w:line="276" w:lineRule="auto"/>
        <w:jc w:val="both"/>
        <w:rPr>
          <w:b/>
        </w:rPr>
      </w:pPr>
      <w:r w:rsidRPr="0056311A">
        <w:rPr>
          <w:b/>
        </w:rPr>
        <w:t>Volgende vergaderingen</w:t>
      </w:r>
    </w:p>
    <w:p w:rsidR="00341815" w:rsidRPr="0056311A" w:rsidRDefault="00341815" w:rsidP="00FD5CDB">
      <w:pPr>
        <w:pStyle w:val="Geenafstand"/>
        <w:spacing w:line="276" w:lineRule="auto"/>
        <w:jc w:val="both"/>
      </w:pPr>
    </w:p>
    <w:tbl>
      <w:tblPr>
        <w:tblStyle w:val="Tabelraster"/>
        <w:tblW w:w="9072" w:type="dxa"/>
        <w:tblInd w:w="-5" w:type="dxa"/>
        <w:tblLook w:val="04A0" w:firstRow="1" w:lastRow="0" w:firstColumn="1" w:lastColumn="0" w:noHBand="0" w:noVBand="1"/>
      </w:tblPr>
      <w:tblGrid>
        <w:gridCol w:w="2694"/>
        <w:gridCol w:w="1136"/>
        <w:gridCol w:w="2974"/>
        <w:gridCol w:w="2268"/>
      </w:tblGrid>
      <w:tr w:rsidR="00341815" w:rsidRPr="0056311A" w:rsidTr="00057AD6">
        <w:tc>
          <w:tcPr>
            <w:tcW w:w="2694" w:type="dxa"/>
          </w:tcPr>
          <w:p w:rsidR="00341815" w:rsidRPr="0056311A" w:rsidRDefault="00341815" w:rsidP="00FD5CDB">
            <w:pPr>
              <w:spacing w:line="276" w:lineRule="auto"/>
              <w:jc w:val="both"/>
            </w:pPr>
            <w:r w:rsidRPr="0056311A">
              <w:t>Wo 27 januari 2021</w:t>
            </w:r>
          </w:p>
        </w:tc>
        <w:tc>
          <w:tcPr>
            <w:tcW w:w="1136" w:type="dxa"/>
          </w:tcPr>
          <w:p w:rsidR="00341815" w:rsidRPr="0056311A" w:rsidRDefault="00341815" w:rsidP="00FD5CDB">
            <w:pPr>
              <w:spacing w:line="276" w:lineRule="auto"/>
              <w:jc w:val="both"/>
            </w:pPr>
            <w:r w:rsidRPr="0056311A">
              <w:t>9u30</w:t>
            </w:r>
          </w:p>
        </w:tc>
        <w:tc>
          <w:tcPr>
            <w:tcW w:w="2974" w:type="dxa"/>
          </w:tcPr>
          <w:p w:rsidR="00341815" w:rsidRPr="0056311A" w:rsidRDefault="00341815" w:rsidP="00FD5CDB">
            <w:pPr>
              <w:spacing w:line="276" w:lineRule="auto"/>
              <w:jc w:val="both"/>
            </w:pPr>
            <w:r w:rsidRPr="0056311A">
              <w:t>Dagelijks Bestuur</w:t>
            </w:r>
          </w:p>
        </w:tc>
        <w:tc>
          <w:tcPr>
            <w:tcW w:w="2268" w:type="dxa"/>
          </w:tcPr>
          <w:p w:rsidR="00341815" w:rsidRPr="0056311A" w:rsidRDefault="00341815" w:rsidP="00FD5CDB">
            <w:pPr>
              <w:spacing w:line="276" w:lineRule="auto"/>
              <w:jc w:val="both"/>
            </w:pPr>
          </w:p>
        </w:tc>
      </w:tr>
      <w:tr w:rsidR="00341815" w:rsidRPr="0056311A" w:rsidTr="00057AD6">
        <w:tc>
          <w:tcPr>
            <w:tcW w:w="2694" w:type="dxa"/>
          </w:tcPr>
          <w:p w:rsidR="00341815" w:rsidRPr="0056311A" w:rsidRDefault="00341815" w:rsidP="00FD5CDB">
            <w:pPr>
              <w:spacing w:line="276" w:lineRule="auto"/>
              <w:jc w:val="both"/>
            </w:pPr>
            <w:r w:rsidRPr="0056311A">
              <w:t>Di 30 maart 2021</w:t>
            </w:r>
          </w:p>
        </w:tc>
        <w:tc>
          <w:tcPr>
            <w:tcW w:w="1136" w:type="dxa"/>
          </w:tcPr>
          <w:p w:rsidR="00341815" w:rsidRPr="0056311A" w:rsidRDefault="00341815" w:rsidP="00FD5CDB">
            <w:pPr>
              <w:spacing w:line="276" w:lineRule="auto"/>
              <w:jc w:val="both"/>
            </w:pPr>
            <w:r w:rsidRPr="0056311A">
              <w:t>9u30</w:t>
            </w:r>
          </w:p>
        </w:tc>
        <w:tc>
          <w:tcPr>
            <w:tcW w:w="2974" w:type="dxa"/>
          </w:tcPr>
          <w:p w:rsidR="00341815" w:rsidRPr="0056311A" w:rsidRDefault="00341815" w:rsidP="00FD5CDB">
            <w:pPr>
              <w:spacing w:line="276" w:lineRule="auto"/>
              <w:jc w:val="both"/>
            </w:pPr>
            <w:r w:rsidRPr="0056311A">
              <w:t>Dagelijks Bestuur</w:t>
            </w:r>
          </w:p>
        </w:tc>
        <w:tc>
          <w:tcPr>
            <w:tcW w:w="2268" w:type="dxa"/>
          </w:tcPr>
          <w:p w:rsidR="00341815" w:rsidRPr="0056311A" w:rsidRDefault="00341815" w:rsidP="00FD5CDB">
            <w:pPr>
              <w:spacing w:line="276" w:lineRule="auto"/>
              <w:jc w:val="both"/>
            </w:pPr>
          </w:p>
        </w:tc>
      </w:tr>
      <w:tr w:rsidR="00341815" w:rsidRPr="0056311A" w:rsidTr="00057AD6">
        <w:tc>
          <w:tcPr>
            <w:tcW w:w="2694" w:type="dxa"/>
          </w:tcPr>
          <w:p w:rsidR="00341815" w:rsidRPr="0056311A" w:rsidRDefault="00341815" w:rsidP="00FD5CDB">
            <w:pPr>
              <w:spacing w:line="276" w:lineRule="auto"/>
              <w:jc w:val="both"/>
            </w:pPr>
            <w:r w:rsidRPr="0056311A">
              <w:t>Ma 10 mei 2021</w:t>
            </w:r>
          </w:p>
        </w:tc>
        <w:tc>
          <w:tcPr>
            <w:tcW w:w="1136" w:type="dxa"/>
          </w:tcPr>
          <w:p w:rsidR="00341815" w:rsidRPr="0056311A" w:rsidRDefault="00341815" w:rsidP="00FD5CDB">
            <w:pPr>
              <w:spacing w:line="276" w:lineRule="auto"/>
              <w:jc w:val="both"/>
            </w:pPr>
            <w:r w:rsidRPr="0056311A">
              <w:t>19u30</w:t>
            </w:r>
          </w:p>
        </w:tc>
        <w:tc>
          <w:tcPr>
            <w:tcW w:w="2974" w:type="dxa"/>
          </w:tcPr>
          <w:p w:rsidR="00341815" w:rsidRPr="0056311A" w:rsidRDefault="00341815" w:rsidP="00FD5CDB">
            <w:pPr>
              <w:spacing w:line="276" w:lineRule="auto"/>
              <w:jc w:val="both"/>
            </w:pPr>
            <w:r w:rsidRPr="0056311A">
              <w:t>Algemene Vergadering</w:t>
            </w:r>
          </w:p>
        </w:tc>
        <w:tc>
          <w:tcPr>
            <w:tcW w:w="2268" w:type="dxa"/>
          </w:tcPr>
          <w:p w:rsidR="00341815" w:rsidRPr="0056311A" w:rsidRDefault="00341815" w:rsidP="00FD5CDB">
            <w:pPr>
              <w:spacing w:line="276" w:lineRule="auto"/>
              <w:jc w:val="both"/>
            </w:pPr>
          </w:p>
        </w:tc>
      </w:tr>
      <w:tr w:rsidR="00341815" w:rsidRPr="0056311A" w:rsidTr="00057AD6">
        <w:tc>
          <w:tcPr>
            <w:tcW w:w="2694" w:type="dxa"/>
          </w:tcPr>
          <w:p w:rsidR="00341815" w:rsidRPr="0056311A" w:rsidRDefault="00341815" w:rsidP="00FD5CDB">
            <w:pPr>
              <w:spacing w:line="276" w:lineRule="auto"/>
              <w:jc w:val="both"/>
            </w:pPr>
            <w:r w:rsidRPr="0056311A">
              <w:t>Di 25 mei 2021</w:t>
            </w:r>
          </w:p>
        </w:tc>
        <w:tc>
          <w:tcPr>
            <w:tcW w:w="1136" w:type="dxa"/>
          </w:tcPr>
          <w:p w:rsidR="00341815" w:rsidRPr="0056311A" w:rsidRDefault="00341815" w:rsidP="00FD5CDB">
            <w:pPr>
              <w:spacing w:line="276" w:lineRule="auto"/>
              <w:jc w:val="both"/>
            </w:pPr>
            <w:r w:rsidRPr="0056311A">
              <w:t>9u30</w:t>
            </w:r>
          </w:p>
        </w:tc>
        <w:tc>
          <w:tcPr>
            <w:tcW w:w="2974" w:type="dxa"/>
          </w:tcPr>
          <w:p w:rsidR="00341815" w:rsidRPr="0056311A" w:rsidRDefault="00341815" w:rsidP="00FD5CDB">
            <w:pPr>
              <w:spacing w:line="276" w:lineRule="auto"/>
              <w:jc w:val="both"/>
            </w:pPr>
            <w:r w:rsidRPr="0056311A">
              <w:t>Dagelijks Bestuur</w:t>
            </w:r>
          </w:p>
        </w:tc>
        <w:tc>
          <w:tcPr>
            <w:tcW w:w="2268" w:type="dxa"/>
          </w:tcPr>
          <w:p w:rsidR="00341815" w:rsidRPr="0056311A" w:rsidRDefault="00341815" w:rsidP="00FD5CDB">
            <w:pPr>
              <w:spacing w:line="276" w:lineRule="auto"/>
              <w:jc w:val="both"/>
            </w:pPr>
          </w:p>
        </w:tc>
      </w:tr>
    </w:tbl>
    <w:p w:rsidR="00341815" w:rsidRPr="0056311A" w:rsidRDefault="00341815" w:rsidP="00FD5CDB">
      <w:pPr>
        <w:pStyle w:val="Geenafstand"/>
        <w:spacing w:line="276" w:lineRule="auto"/>
        <w:jc w:val="both"/>
        <w:rPr>
          <w:rStyle w:val="Zwaar"/>
          <w:rFonts w:cstheme="minorHAnsi"/>
          <w:b w:val="0"/>
          <w:bCs w:val="0"/>
        </w:rPr>
      </w:pPr>
    </w:p>
    <w:p w:rsidR="00341815" w:rsidRPr="0056311A" w:rsidRDefault="00341815" w:rsidP="00FD5CDB">
      <w:pPr>
        <w:pStyle w:val="Geenafstand"/>
        <w:shd w:val="clear" w:color="auto" w:fill="BFBFBF" w:themeFill="background1" w:themeFillShade="BF"/>
        <w:spacing w:line="276" w:lineRule="auto"/>
        <w:jc w:val="both"/>
        <w:rPr>
          <w:b/>
        </w:rPr>
      </w:pPr>
      <w:r w:rsidRPr="0056311A">
        <w:rPr>
          <w:b/>
        </w:rPr>
        <w:t>Agenda</w:t>
      </w:r>
    </w:p>
    <w:p w:rsidR="00341815" w:rsidRPr="0056311A" w:rsidRDefault="00341815" w:rsidP="00FD5CDB">
      <w:pPr>
        <w:pStyle w:val="Geenafstand"/>
        <w:shd w:val="clear" w:color="auto" w:fill="FFFFFF" w:themeFill="background1"/>
        <w:spacing w:line="276" w:lineRule="auto"/>
        <w:jc w:val="both"/>
      </w:pPr>
    </w:p>
    <w:p w:rsidR="0056311A" w:rsidRPr="0056311A" w:rsidRDefault="0056311A" w:rsidP="00FD5CDB">
      <w:pPr>
        <w:pStyle w:val="Geenafstand"/>
        <w:numPr>
          <w:ilvl w:val="0"/>
          <w:numId w:val="10"/>
        </w:numPr>
        <w:jc w:val="both"/>
        <w:rPr>
          <w:rFonts w:eastAsia="Times New Roman"/>
        </w:rPr>
      </w:pPr>
      <w:r w:rsidRPr="0056311A">
        <w:rPr>
          <w:rFonts w:eastAsia="Times New Roman"/>
        </w:rPr>
        <w:t>Goedkeuring vorig verslag</w:t>
      </w:r>
    </w:p>
    <w:p w:rsidR="00B46453" w:rsidRPr="0056311A" w:rsidRDefault="00B46453" w:rsidP="00FD5CDB">
      <w:pPr>
        <w:pStyle w:val="Geenafstand"/>
        <w:numPr>
          <w:ilvl w:val="0"/>
          <w:numId w:val="10"/>
        </w:numPr>
        <w:jc w:val="both"/>
        <w:rPr>
          <w:rFonts w:eastAsia="Times New Roman"/>
        </w:rPr>
      </w:pPr>
      <w:r w:rsidRPr="0056311A">
        <w:rPr>
          <w:rFonts w:eastAsia="Times New Roman"/>
        </w:rPr>
        <w:t>Werkgroepen schoolkosten en huiswerk</w:t>
      </w:r>
    </w:p>
    <w:p w:rsidR="00B46453" w:rsidRPr="0056311A" w:rsidRDefault="00B46453" w:rsidP="00FD5CDB">
      <w:pPr>
        <w:pStyle w:val="Geenafstand"/>
        <w:numPr>
          <w:ilvl w:val="0"/>
          <w:numId w:val="10"/>
        </w:numPr>
        <w:jc w:val="both"/>
        <w:rPr>
          <w:rFonts w:eastAsia="Times New Roman"/>
        </w:rPr>
      </w:pPr>
      <w:r w:rsidRPr="0056311A">
        <w:rPr>
          <w:rFonts w:eastAsia="Times New Roman"/>
        </w:rPr>
        <w:t xml:space="preserve">Corona </w:t>
      </w:r>
    </w:p>
    <w:p w:rsidR="00B46453" w:rsidRPr="0056311A" w:rsidRDefault="00B46453" w:rsidP="00FD5CDB">
      <w:pPr>
        <w:pStyle w:val="Geenafstand"/>
        <w:numPr>
          <w:ilvl w:val="0"/>
          <w:numId w:val="10"/>
        </w:numPr>
        <w:jc w:val="both"/>
        <w:rPr>
          <w:rFonts w:eastAsia="Times New Roman"/>
        </w:rPr>
      </w:pPr>
      <w:r w:rsidRPr="0056311A">
        <w:rPr>
          <w:rFonts w:eastAsia="Times New Roman"/>
        </w:rPr>
        <w:t xml:space="preserve">Inschrijvingen </w:t>
      </w:r>
    </w:p>
    <w:p w:rsidR="00B46453" w:rsidRPr="0056311A" w:rsidRDefault="00B46453" w:rsidP="00FD5CDB">
      <w:pPr>
        <w:pStyle w:val="Geenafstand"/>
        <w:numPr>
          <w:ilvl w:val="0"/>
          <w:numId w:val="10"/>
        </w:numPr>
        <w:jc w:val="both"/>
        <w:rPr>
          <w:rFonts w:eastAsia="Times New Roman"/>
        </w:rPr>
      </w:pPr>
      <w:r w:rsidRPr="0056311A">
        <w:rPr>
          <w:rFonts w:eastAsia="Times New Roman"/>
        </w:rPr>
        <w:t xml:space="preserve">Ondersteunen van ouders </w:t>
      </w:r>
    </w:p>
    <w:p w:rsidR="00B46453" w:rsidRPr="0056311A" w:rsidRDefault="00B46453" w:rsidP="00FD5CDB">
      <w:pPr>
        <w:pStyle w:val="Geenafstand"/>
        <w:numPr>
          <w:ilvl w:val="0"/>
          <w:numId w:val="10"/>
        </w:numPr>
        <w:jc w:val="both"/>
        <w:rPr>
          <w:rFonts w:eastAsia="Times New Roman"/>
        </w:rPr>
      </w:pPr>
      <w:r w:rsidRPr="0056311A">
        <w:rPr>
          <w:rFonts w:eastAsia="Times New Roman"/>
        </w:rPr>
        <w:t xml:space="preserve">Kleuterparticipatie </w:t>
      </w:r>
    </w:p>
    <w:p w:rsidR="00B46453" w:rsidRPr="0056311A" w:rsidRDefault="00B46453" w:rsidP="00FD5CDB">
      <w:pPr>
        <w:pStyle w:val="Geenafstand"/>
        <w:numPr>
          <w:ilvl w:val="0"/>
          <w:numId w:val="10"/>
        </w:numPr>
        <w:jc w:val="both"/>
        <w:rPr>
          <w:rFonts w:eastAsia="Times New Roman"/>
        </w:rPr>
      </w:pPr>
      <w:r w:rsidRPr="0056311A">
        <w:rPr>
          <w:rFonts w:eastAsia="Times New Roman"/>
        </w:rPr>
        <w:t>Varia</w:t>
      </w:r>
    </w:p>
    <w:bookmarkEnd w:id="0"/>
    <w:p w:rsidR="00B46453" w:rsidRPr="0056311A" w:rsidRDefault="00B46453" w:rsidP="00FD5CDB">
      <w:pPr>
        <w:pStyle w:val="Lijstalinea"/>
        <w:shd w:val="clear" w:color="auto" w:fill="FFFFFF"/>
        <w:spacing w:after="240" w:line="240" w:lineRule="auto"/>
        <w:jc w:val="both"/>
      </w:pPr>
    </w:p>
    <w:p w:rsidR="00341815" w:rsidRPr="0056311A" w:rsidRDefault="0056311A" w:rsidP="00E07D8A">
      <w:pPr>
        <w:rPr>
          <w:rFonts w:cstheme="minorHAnsi"/>
          <w:b/>
        </w:rPr>
      </w:pPr>
      <w:r w:rsidRPr="0056311A">
        <w:br w:type="page"/>
      </w:r>
      <w:r w:rsidR="00341815" w:rsidRPr="0056311A">
        <w:rPr>
          <w:rFonts w:cstheme="minorHAnsi"/>
          <w:b/>
        </w:rPr>
        <w:lastRenderedPageBreak/>
        <w:t>Verslag</w:t>
      </w:r>
    </w:p>
    <w:p w:rsidR="00341815" w:rsidRPr="0056311A" w:rsidRDefault="00341815" w:rsidP="00FD5CDB">
      <w:pPr>
        <w:pStyle w:val="Geenafstand"/>
        <w:spacing w:line="276" w:lineRule="auto"/>
        <w:jc w:val="both"/>
      </w:pPr>
    </w:p>
    <w:p w:rsidR="00341815" w:rsidRPr="0056311A" w:rsidRDefault="00341815" w:rsidP="00FD5CDB">
      <w:pPr>
        <w:pStyle w:val="Lijstalinea"/>
        <w:numPr>
          <w:ilvl w:val="0"/>
          <w:numId w:val="11"/>
        </w:numPr>
        <w:shd w:val="clear" w:color="auto" w:fill="F2F2F2" w:themeFill="background1" w:themeFillShade="F2"/>
        <w:spacing w:after="0" w:line="276" w:lineRule="auto"/>
        <w:jc w:val="both"/>
        <w:rPr>
          <w:rFonts w:cstheme="minorHAnsi"/>
          <w:b/>
        </w:rPr>
      </w:pPr>
      <w:r w:rsidRPr="0056311A">
        <w:rPr>
          <w:rFonts w:cstheme="minorHAnsi"/>
          <w:b/>
        </w:rPr>
        <w:t>Goedkeuring vorig verslag</w:t>
      </w:r>
    </w:p>
    <w:p w:rsidR="00341815" w:rsidRPr="0056311A" w:rsidRDefault="00341815" w:rsidP="00FD5CDB">
      <w:pPr>
        <w:pStyle w:val="Geenafstand"/>
        <w:spacing w:line="276" w:lineRule="auto"/>
        <w:jc w:val="both"/>
      </w:pPr>
    </w:p>
    <w:p w:rsidR="00341815" w:rsidRPr="0056311A" w:rsidRDefault="00341815" w:rsidP="00FD5CDB">
      <w:pPr>
        <w:pStyle w:val="Geenafstand"/>
        <w:spacing w:line="276" w:lineRule="auto"/>
        <w:jc w:val="both"/>
      </w:pPr>
      <w:r w:rsidRPr="0056311A">
        <w:t xml:space="preserve">Er zijn geen opmerkingen bij het verslag van het Dagelijks Bestuur van </w:t>
      </w:r>
      <w:r w:rsidR="003B5AF1" w:rsidRPr="0056311A">
        <w:t xml:space="preserve">17 september </w:t>
      </w:r>
      <w:r w:rsidRPr="0056311A">
        <w:t>2020. Het verslag is bijgevolg goedgekeurd.</w:t>
      </w:r>
    </w:p>
    <w:p w:rsidR="00341815" w:rsidRPr="0056311A" w:rsidRDefault="00341815" w:rsidP="00FD5CDB">
      <w:pPr>
        <w:pStyle w:val="Geenafstand"/>
        <w:spacing w:line="276" w:lineRule="auto"/>
        <w:jc w:val="both"/>
      </w:pPr>
    </w:p>
    <w:p w:rsidR="00341815" w:rsidRPr="0056311A" w:rsidRDefault="00B46453" w:rsidP="00FD5CDB">
      <w:pPr>
        <w:pStyle w:val="Lijstalinea"/>
        <w:numPr>
          <w:ilvl w:val="0"/>
          <w:numId w:val="11"/>
        </w:numPr>
        <w:shd w:val="clear" w:color="auto" w:fill="F2F2F2" w:themeFill="background1" w:themeFillShade="F2"/>
        <w:spacing w:after="0" w:line="276" w:lineRule="auto"/>
        <w:jc w:val="both"/>
        <w:rPr>
          <w:b/>
          <w:bCs/>
        </w:rPr>
      </w:pPr>
      <w:r w:rsidRPr="0056311A">
        <w:rPr>
          <w:rFonts w:eastAsia="Times New Roman"/>
          <w:b/>
          <w:bCs/>
        </w:rPr>
        <w:t>Werkgroepen schoolkosten en huiswerk</w:t>
      </w:r>
    </w:p>
    <w:p w:rsidR="00341815" w:rsidRPr="0056311A" w:rsidRDefault="00341815" w:rsidP="00FD5CDB">
      <w:pPr>
        <w:pStyle w:val="Geenafstand"/>
        <w:spacing w:line="276" w:lineRule="auto"/>
        <w:jc w:val="both"/>
      </w:pPr>
    </w:p>
    <w:p w:rsidR="00B46453" w:rsidRPr="0056311A" w:rsidRDefault="007F598C" w:rsidP="00FD5CDB">
      <w:pPr>
        <w:pStyle w:val="Lijstalinea"/>
        <w:numPr>
          <w:ilvl w:val="1"/>
          <w:numId w:val="11"/>
        </w:numPr>
        <w:jc w:val="both"/>
        <w:rPr>
          <w:rFonts w:eastAsia="Times New Roman"/>
          <w:color w:val="000000"/>
        </w:rPr>
      </w:pPr>
      <w:r w:rsidRPr="0056311A">
        <w:rPr>
          <w:rFonts w:eastAsia="Times New Roman"/>
          <w:color w:val="000000"/>
        </w:rPr>
        <w:t>Huiswerk</w:t>
      </w:r>
    </w:p>
    <w:p w:rsidR="007F598C" w:rsidRPr="0056311A" w:rsidRDefault="007F598C" w:rsidP="00FD5CDB">
      <w:pPr>
        <w:jc w:val="both"/>
        <w:rPr>
          <w:rFonts w:eastAsia="Times New Roman"/>
          <w:color w:val="000000"/>
        </w:rPr>
      </w:pPr>
      <w:r w:rsidRPr="0056311A">
        <w:rPr>
          <w:rFonts w:eastAsia="Times New Roman"/>
          <w:color w:val="000000"/>
        </w:rPr>
        <w:t xml:space="preserve">De lezing van Pedro De </w:t>
      </w:r>
      <w:proofErr w:type="spellStart"/>
      <w:r w:rsidRPr="0056311A">
        <w:rPr>
          <w:rFonts w:eastAsia="Times New Roman"/>
          <w:color w:val="000000"/>
        </w:rPr>
        <w:t>Bruyckere</w:t>
      </w:r>
      <w:proofErr w:type="spellEnd"/>
      <w:r w:rsidRPr="0056311A">
        <w:rPr>
          <w:rFonts w:eastAsia="Times New Roman"/>
          <w:color w:val="000000"/>
        </w:rPr>
        <w:t xml:space="preserve"> </w:t>
      </w:r>
      <w:r w:rsidR="00BB1E9F" w:rsidRPr="0056311A">
        <w:rPr>
          <w:rFonts w:eastAsia="Times New Roman"/>
          <w:color w:val="000000"/>
        </w:rPr>
        <w:t xml:space="preserve">over huiswerk </w:t>
      </w:r>
      <w:r w:rsidRPr="0056311A">
        <w:rPr>
          <w:rFonts w:eastAsia="Times New Roman"/>
          <w:color w:val="000000"/>
        </w:rPr>
        <w:t xml:space="preserve">is met gemengde gevoelens onthaald. De verwachting dat we op basis hiervan een aantal concrete en praktische handvatten </w:t>
      </w:r>
      <w:r w:rsidR="00516BB9" w:rsidRPr="0056311A">
        <w:rPr>
          <w:rFonts w:eastAsia="Times New Roman"/>
          <w:color w:val="000000"/>
        </w:rPr>
        <w:t xml:space="preserve">rond huiswerkbeleid </w:t>
      </w:r>
      <w:r w:rsidRPr="0056311A">
        <w:rPr>
          <w:rFonts w:eastAsia="Times New Roman"/>
          <w:color w:val="000000"/>
        </w:rPr>
        <w:t xml:space="preserve">zouden verkrijgen, is niet gerealiseerd. </w:t>
      </w:r>
    </w:p>
    <w:p w:rsidR="00FF74BB" w:rsidRPr="0056311A" w:rsidRDefault="00516BB9" w:rsidP="00FF74BB">
      <w:pPr>
        <w:jc w:val="both"/>
        <w:rPr>
          <w:rFonts w:eastAsia="Times New Roman"/>
          <w:color w:val="000000"/>
        </w:rPr>
      </w:pPr>
      <w:r w:rsidRPr="0056311A">
        <w:rPr>
          <w:rFonts w:eastAsia="Times New Roman"/>
          <w:color w:val="000000"/>
        </w:rPr>
        <w:t>Wat willen en kunnen we als LOP verder doen rond huiswerkbeleid</w:t>
      </w:r>
      <w:r w:rsidR="00FD5CDB" w:rsidRPr="0056311A">
        <w:rPr>
          <w:rFonts w:eastAsia="Times New Roman"/>
          <w:color w:val="000000"/>
        </w:rPr>
        <w:t xml:space="preserve"> via een werkgroep</w:t>
      </w:r>
      <w:r w:rsidRPr="0056311A">
        <w:rPr>
          <w:rFonts w:eastAsia="Times New Roman"/>
          <w:color w:val="000000"/>
        </w:rPr>
        <w:t xml:space="preserve">? </w:t>
      </w:r>
      <w:r w:rsidR="00DD1198" w:rsidRPr="0056311A">
        <w:rPr>
          <w:rFonts w:eastAsia="Times New Roman"/>
          <w:color w:val="000000"/>
        </w:rPr>
        <w:t xml:space="preserve">Er is veel bruikbaar materiaal vanuit Klasse (checklist, huiswerkpaspoort…). </w:t>
      </w:r>
      <w:r w:rsidR="00FD5CDB" w:rsidRPr="0056311A">
        <w:rPr>
          <w:rFonts w:eastAsia="Times New Roman"/>
          <w:color w:val="000000"/>
        </w:rPr>
        <w:t xml:space="preserve">Eerst moet er </w:t>
      </w:r>
      <w:r w:rsidR="00DD1198" w:rsidRPr="0056311A">
        <w:rPr>
          <w:rFonts w:eastAsia="Times New Roman"/>
          <w:color w:val="000000"/>
        </w:rPr>
        <w:t xml:space="preserve">echter </w:t>
      </w:r>
      <w:r w:rsidR="00FD5CDB" w:rsidRPr="0056311A">
        <w:rPr>
          <w:rFonts w:eastAsia="Times New Roman"/>
          <w:color w:val="000000"/>
        </w:rPr>
        <w:t xml:space="preserve">een duidelijke afbakening komen van </w:t>
      </w:r>
      <w:r w:rsidR="00DD1198" w:rsidRPr="0056311A">
        <w:rPr>
          <w:rFonts w:eastAsia="Times New Roman"/>
          <w:color w:val="000000"/>
        </w:rPr>
        <w:t>onz</w:t>
      </w:r>
      <w:r w:rsidR="00FD5CDB" w:rsidRPr="0056311A">
        <w:rPr>
          <w:rFonts w:eastAsia="Times New Roman"/>
          <w:color w:val="000000"/>
        </w:rPr>
        <w:t xml:space="preserve">e doelstelling. </w:t>
      </w:r>
      <w:r w:rsidR="00FF74BB" w:rsidRPr="0056311A">
        <w:rPr>
          <w:rFonts w:eastAsia="Times New Roman"/>
          <w:color w:val="000000"/>
        </w:rPr>
        <w:t>Er zijn verschillende mogelijkheden:</w:t>
      </w:r>
    </w:p>
    <w:p w:rsidR="00291609" w:rsidRPr="0056311A" w:rsidRDefault="00FF74BB" w:rsidP="00FD5CDB">
      <w:pPr>
        <w:pStyle w:val="Lijstalinea"/>
        <w:numPr>
          <w:ilvl w:val="0"/>
          <w:numId w:val="15"/>
        </w:numPr>
        <w:jc w:val="both"/>
        <w:rPr>
          <w:rFonts w:eastAsia="Times New Roman"/>
          <w:color w:val="000000"/>
        </w:rPr>
      </w:pPr>
      <w:r w:rsidRPr="0056311A">
        <w:rPr>
          <w:rFonts w:eastAsia="Times New Roman"/>
          <w:color w:val="000000"/>
        </w:rPr>
        <w:t xml:space="preserve">We kunnen </w:t>
      </w:r>
      <w:r w:rsidR="00291609" w:rsidRPr="0056311A">
        <w:rPr>
          <w:rFonts w:eastAsia="Times New Roman"/>
          <w:color w:val="000000"/>
        </w:rPr>
        <w:t xml:space="preserve">bv. </w:t>
      </w:r>
      <w:r w:rsidRPr="0056311A">
        <w:rPr>
          <w:rFonts w:eastAsia="Times New Roman"/>
          <w:color w:val="000000"/>
        </w:rPr>
        <w:t xml:space="preserve">focussen op </w:t>
      </w:r>
    </w:p>
    <w:p w:rsidR="00FD5CDB" w:rsidRPr="0056311A" w:rsidRDefault="00FF74BB" w:rsidP="00291609">
      <w:pPr>
        <w:pStyle w:val="Lijstalinea"/>
        <w:numPr>
          <w:ilvl w:val="1"/>
          <w:numId w:val="15"/>
        </w:numPr>
        <w:jc w:val="both"/>
        <w:rPr>
          <w:rFonts w:eastAsia="Times New Roman"/>
          <w:color w:val="000000"/>
        </w:rPr>
      </w:pPr>
      <w:r w:rsidRPr="0056311A">
        <w:rPr>
          <w:rFonts w:eastAsia="Times New Roman"/>
          <w:color w:val="000000"/>
        </w:rPr>
        <w:t xml:space="preserve">huiswerkbegeleiding </w:t>
      </w:r>
      <w:r w:rsidR="00291609" w:rsidRPr="0056311A">
        <w:rPr>
          <w:rFonts w:eastAsia="Times New Roman"/>
          <w:color w:val="000000"/>
        </w:rPr>
        <w:t xml:space="preserve">door leerkrachten (op school) </w:t>
      </w:r>
      <w:r w:rsidRPr="0056311A">
        <w:rPr>
          <w:rFonts w:eastAsia="Times New Roman"/>
          <w:color w:val="000000"/>
        </w:rPr>
        <w:t>voor kansarme</w:t>
      </w:r>
      <w:r w:rsidR="00291609" w:rsidRPr="0056311A">
        <w:rPr>
          <w:rFonts w:eastAsia="Times New Roman"/>
          <w:color w:val="000000"/>
        </w:rPr>
        <w:t xml:space="preserve"> doelgroepen</w:t>
      </w:r>
      <w:r w:rsidR="001672C3" w:rsidRPr="0056311A">
        <w:rPr>
          <w:rFonts w:eastAsia="Times New Roman"/>
          <w:color w:val="000000"/>
        </w:rPr>
        <w:t xml:space="preserve"> (inclusief allochtonen/anderstaligen: hoe zien zij huiswerk?)</w:t>
      </w:r>
    </w:p>
    <w:p w:rsidR="00291609" w:rsidRPr="0056311A" w:rsidRDefault="00291609" w:rsidP="00291609">
      <w:pPr>
        <w:pStyle w:val="Lijstalinea"/>
        <w:numPr>
          <w:ilvl w:val="1"/>
          <w:numId w:val="15"/>
        </w:numPr>
        <w:jc w:val="both"/>
        <w:rPr>
          <w:rFonts w:eastAsia="Times New Roman"/>
          <w:color w:val="000000"/>
        </w:rPr>
      </w:pPr>
      <w:r w:rsidRPr="0056311A">
        <w:rPr>
          <w:rFonts w:eastAsia="Times New Roman"/>
          <w:color w:val="000000"/>
        </w:rPr>
        <w:t>differentiëren in huiswerk</w:t>
      </w:r>
    </w:p>
    <w:p w:rsidR="00291609" w:rsidRPr="0056311A" w:rsidRDefault="00291609" w:rsidP="00291609">
      <w:pPr>
        <w:pStyle w:val="Lijstalinea"/>
        <w:numPr>
          <w:ilvl w:val="1"/>
          <w:numId w:val="15"/>
        </w:numPr>
        <w:jc w:val="both"/>
        <w:rPr>
          <w:rFonts w:eastAsia="Times New Roman"/>
          <w:color w:val="000000"/>
        </w:rPr>
      </w:pPr>
      <w:r w:rsidRPr="0056311A">
        <w:rPr>
          <w:rFonts w:eastAsia="Times New Roman"/>
          <w:color w:val="000000"/>
        </w:rPr>
        <w:t>hoe kan een ouder problemen rond huiswerk met de school/leerkracht bespreken? Is die openheid daar?</w:t>
      </w:r>
    </w:p>
    <w:p w:rsidR="00291609" w:rsidRPr="0056311A" w:rsidRDefault="00291609" w:rsidP="00291609">
      <w:pPr>
        <w:pStyle w:val="Lijstalinea"/>
        <w:numPr>
          <w:ilvl w:val="0"/>
          <w:numId w:val="15"/>
        </w:numPr>
        <w:jc w:val="both"/>
        <w:rPr>
          <w:rFonts w:eastAsia="Times New Roman"/>
          <w:color w:val="000000"/>
        </w:rPr>
      </w:pPr>
      <w:r w:rsidRPr="0056311A">
        <w:rPr>
          <w:rFonts w:eastAsia="Times New Roman"/>
          <w:color w:val="000000"/>
        </w:rPr>
        <w:t xml:space="preserve">We zouden kunnen werken naar een huiswerkcode, naar analogie van de schoolkostencode, met een beperkt aantal cruciale do’s en </w:t>
      </w:r>
      <w:proofErr w:type="spellStart"/>
      <w:r w:rsidRPr="0056311A">
        <w:rPr>
          <w:rFonts w:eastAsia="Times New Roman"/>
          <w:color w:val="000000"/>
        </w:rPr>
        <w:t>don’t’s</w:t>
      </w:r>
      <w:proofErr w:type="spellEnd"/>
      <w:r w:rsidRPr="0056311A">
        <w:rPr>
          <w:rFonts w:eastAsia="Times New Roman"/>
          <w:color w:val="000000"/>
        </w:rPr>
        <w:t xml:space="preserve"> rond huiswerk. Vooral </w:t>
      </w:r>
      <w:proofErr w:type="spellStart"/>
      <w:r w:rsidRPr="0056311A">
        <w:rPr>
          <w:rFonts w:eastAsia="Times New Roman"/>
          <w:color w:val="000000"/>
        </w:rPr>
        <w:t>don’t’s</w:t>
      </w:r>
      <w:proofErr w:type="spellEnd"/>
      <w:r w:rsidRPr="0056311A">
        <w:rPr>
          <w:rFonts w:eastAsia="Times New Roman"/>
          <w:color w:val="000000"/>
        </w:rPr>
        <w:t>, want het is zeker niet de bedoeling om te proberen een centraal huiswerkbeleid uit te stippelen, echter wel om een aantal serieuze actuele mistoestanden de wereld uit te helpen.</w:t>
      </w:r>
    </w:p>
    <w:p w:rsidR="00516BB9" w:rsidRPr="0056311A" w:rsidRDefault="00291609" w:rsidP="00FD5CDB">
      <w:pPr>
        <w:jc w:val="both"/>
        <w:rPr>
          <w:rFonts w:eastAsia="Times New Roman"/>
          <w:color w:val="000000"/>
        </w:rPr>
      </w:pPr>
      <w:r w:rsidRPr="0056311A">
        <w:rPr>
          <w:rFonts w:eastAsia="Times New Roman"/>
          <w:color w:val="000000"/>
        </w:rPr>
        <w:t xml:space="preserve">Om de afbakening te maken, plant Leslie een overleg in </w:t>
      </w:r>
      <w:proofErr w:type="spellStart"/>
      <w:r w:rsidRPr="0056311A">
        <w:rPr>
          <w:rFonts w:eastAsia="Times New Roman"/>
          <w:color w:val="000000"/>
        </w:rPr>
        <w:t>in</w:t>
      </w:r>
      <w:proofErr w:type="spellEnd"/>
      <w:r w:rsidRPr="0056311A">
        <w:rPr>
          <w:rFonts w:eastAsia="Times New Roman"/>
          <w:color w:val="000000"/>
        </w:rPr>
        <w:t xml:space="preserve"> de loop van januari met volgende deelnemers: Leslie, Christa, An, Lieve, Natasja</w:t>
      </w:r>
      <w:r w:rsidR="001672C3" w:rsidRPr="0056311A">
        <w:rPr>
          <w:rFonts w:eastAsia="Times New Roman"/>
          <w:color w:val="000000"/>
        </w:rPr>
        <w:t xml:space="preserve">, eventueel ook de </w:t>
      </w:r>
      <w:proofErr w:type="spellStart"/>
      <w:r w:rsidR="001672C3" w:rsidRPr="0056311A">
        <w:rPr>
          <w:rFonts w:eastAsia="Times New Roman"/>
          <w:color w:val="000000"/>
        </w:rPr>
        <w:t>toeleider</w:t>
      </w:r>
      <w:proofErr w:type="spellEnd"/>
      <w:r w:rsidR="001672C3" w:rsidRPr="0056311A">
        <w:rPr>
          <w:rFonts w:eastAsia="Times New Roman"/>
          <w:color w:val="000000"/>
        </w:rPr>
        <w:t xml:space="preserve"> in diversiteit</w:t>
      </w:r>
      <w:r w:rsidRPr="0056311A">
        <w:rPr>
          <w:rFonts w:eastAsia="Times New Roman"/>
          <w:color w:val="000000"/>
        </w:rPr>
        <w:t>.</w:t>
      </w:r>
      <w:r w:rsidR="00DD1198" w:rsidRPr="0056311A">
        <w:rPr>
          <w:rFonts w:eastAsia="Times New Roman"/>
          <w:color w:val="000000"/>
        </w:rPr>
        <w:t xml:space="preserve"> De conclusies worden gerapporteerd op het DB van 28 januari.</w:t>
      </w:r>
    </w:p>
    <w:p w:rsidR="0045615E" w:rsidRPr="0056311A" w:rsidRDefault="0045615E" w:rsidP="00FD5CDB">
      <w:pPr>
        <w:jc w:val="both"/>
        <w:rPr>
          <w:rFonts w:eastAsia="Times New Roman"/>
          <w:color w:val="000000"/>
        </w:rPr>
      </w:pPr>
    </w:p>
    <w:p w:rsidR="0045615E" w:rsidRPr="0056311A" w:rsidRDefault="0045615E" w:rsidP="0045615E">
      <w:pPr>
        <w:pStyle w:val="Lijstalinea"/>
        <w:numPr>
          <w:ilvl w:val="1"/>
          <w:numId w:val="11"/>
        </w:numPr>
        <w:jc w:val="both"/>
        <w:rPr>
          <w:rFonts w:eastAsia="Times New Roman"/>
          <w:color w:val="000000"/>
        </w:rPr>
      </w:pPr>
      <w:r w:rsidRPr="0056311A">
        <w:rPr>
          <w:rFonts w:eastAsia="Times New Roman"/>
          <w:color w:val="000000"/>
        </w:rPr>
        <w:t>Schoolkosten</w:t>
      </w:r>
    </w:p>
    <w:p w:rsidR="00FF74BB" w:rsidRDefault="0045615E" w:rsidP="00FD5CDB">
      <w:pPr>
        <w:jc w:val="both"/>
        <w:rPr>
          <w:rFonts w:eastAsia="Times New Roman"/>
          <w:color w:val="000000"/>
        </w:rPr>
      </w:pPr>
      <w:r w:rsidRPr="0056311A">
        <w:rPr>
          <w:rFonts w:eastAsia="Times New Roman"/>
          <w:color w:val="000000"/>
        </w:rPr>
        <w:t>Voor de werkgroep schoolkostencode moet nog een datum bepaald worden. Luc neemt hiervoor het initiatief via doodle.</w:t>
      </w:r>
    </w:p>
    <w:p w:rsidR="0045615E" w:rsidRPr="0056311A" w:rsidRDefault="0045615E" w:rsidP="00FD5CDB">
      <w:pPr>
        <w:jc w:val="both"/>
        <w:rPr>
          <w:rFonts w:eastAsia="Times New Roman"/>
          <w:color w:val="000000"/>
        </w:rPr>
      </w:pPr>
      <w:r w:rsidRPr="0056311A">
        <w:rPr>
          <w:rFonts w:eastAsia="Times New Roman"/>
          <w:color w:val="000000"/>
        </w:rPr>
        <w:t xml:space="preserve">Nemen deel aan deze werkgroep: An, Anja, Leslie, </w:t>
      </w:r>
      <w:proofErr w:type="spellStart"/>
      <w:r w:rsidR="006E40E0" w:rsidRPr="0056311A">
        <w:rPr>
          <w:rFonts w:eastAsia="Times New Roman"/>
          <w:color w:val="000000"/>
        </w:rPr>
        <w:t>Severine</w:t>
      </w:r>
      <w:proofErr w:type="spellEnd"/>
      <w:r w:rsidR="006E40E0" w:rsidRPr="0056311A">
        <w:rPr>
          <w:rFonts w:eastAsia="Times New Roman"/>
          <w:color w:val="000000"/>
        </w:rPr>
        <w:t xml:space="preserve">/Els, David, </w:t>
      </w:r>
      <w:proofErr w:type="spellStart"/>
      <w:r w:rsidR="006E40E0" w:rsidRPr="0056311A">
        <w:rPr>
          <w:rFonts w:eastAsia="Times New Roman"/>
          <w:color w:val="000000"/>
        </w:rPr>
        <w:t>J</w:t>
      </w:r>
      <w:r w:rsidR="001672C3" w:rsidRPr="0056311A">
        <w:rPr>
          <w:rFonts w:eastAsia="Times New Roman"/>
          <w:color w:val="000000"/>
        </w:rPr>
        <w:t>ul</w:t>
      </w:r>
      <w:r w:rsidR="006E40E0" w:rsidRPr="0056311A">
        <w:rPr>
          <w:rFonts w:eastAsia="Times New Roman"/>
          <w:color w:val="000000"/>
        </w:rPr>
        <w:t>chen</w:t>
      </w:r>
      <w:proofErr w:type="spellEnd"/>
      <w:r w:rsidR="006E40E0" w:rsidRPr="0056311A">
        <w:rPr>
          <w:rFonts w:eastAsia="Times New Roman"/>
          <w:color w:val="000000"/>
        </w:rPr>
        <w:t>, Luc</w:t>
      </w:r>
    </w:p>
    <w:p w:rsidR="0056311A" w:rsidRPr="0056311A" w:rsidRDefault="0056311A" w:rsidP="0056311A">
      <w:pPr>
        <w:spacing w:line="252" w:lineRule="auto"/>
        <w:jc w:val="both"/>
        <w:rPr>
          <w:rFonts w:eastAsia="Times New Roman" w:cstheme="minorHAnsi"/>
        </w:rPr>
      </w:pPr>
      <w:r w:rsidRPr="0056311A">
        <w:rPr>
          <w:rFonts w:cstheme="minorHAnsi"/>
        </w:rPr>
        <w:t>De schoolkostencode zal gepresenteerd worden op de Algemene Vergadering van 10 mei 2021.</w:t>
      </w:r>
    </w:p>
    <w:p w:rsidR="00341815" w:rsidRPr="0056311A" w:rsidRDefault="00341815" w:rsidP="00FD5CDB">
      <w:pPr>
        <w:jc w:val="both"/>
        <w:rPr>
          <w:rFonts w:eastAsia="Times New Roman"/>
          <w:color w:val="000000"/>
        </w:rPr>
      </w:pPr>
    </w:p>
    <w:p w:rsidR="0056311A" w:rsidRPr="0056311A" w:rsidRDefault="0056311A" w:rsidP="0056311A">
      <w:pPr>
        <w:pStyle w:val="Lijstalinea"/>
        <w:numPr>
          <w:ilvl w:val="0"/>
          <w:numId w:val="11"/>
        </w:numPr>
        <w:shd w:val="clear" w:color="auto" w:fill="F2F2F2" w:themeFill="background1" w:themeFillShade="F2"/>
        <w:spacing w:after="0" w:line="276" w:lineRule="auto"/>
        <w:jc w:val="both"/>
        <w:rPr>
          <w:b/>
          <w:bCs/>
        </w:rPr>
      </w:pPr>
      <w:r w:rsidRPr="0056311A">
        <w:rPr>
          <w:rFonts w:eastAsia="Times New Roman"/>
          <w:b/>
          <w:bCs/>
        </w:rPr>
        <w:t>Corona</w:t>
      </w:r>
    </w:p>
    <w:p w:rsidR="001672C3" w:rsidRDefault="001672C3" w:rsidP="00FD5CDB">
      <w:pPr>
        <w:jc w:val="both"/>
        <w:rPr>
          <w:rFonts w:eastAsia="Times New Roman"/>
          <w:color w:val="000000"/>
        </w:rPr>
      </w:pPr>
    </w:p>
    <w:p w:rsidR="0056311A" w:rsidRDefault="0056311A" w:rsidP="0056311A">
      <w:pPr>
        <w:pStyle w:val="Lijstalinea"/>
        <w:numPr>
          <w:ilvl w:val="1"/>
          <w:numId w:val="11"/>
        </w:numPr>
        <w:jc w:val="both"/>
        <w:rPr>
          <w:rFonts w:eastAsia="Times New Roman"/>
          <w:color w:val="000000"/>
        </w:rPr>
      </w:pPr>
      <w:r w:rsidRPr="0056311A">
        <w:rPr>
          <w:rFonts w:eastAsia="Times New Roman"/>
          <w:color w:val="000000"/>
        </w:rPr>
        <w:t>Veiligheid</w:t>
      </w:r>
    </w:p>
    <w:p w:rsidR="0056311A" w:rsidRPr="0056311A" w:rsidRDefault="0056311A" w:rsidP="00BE2FFD">
      <w:pPr>
        <w:pStyle w:val="Geenafstand"/>
      </w:pPr>
    </w:p>
    <w:p w:rsidR="0056311A" w:rsidRDefault="0056311A" w:rsidP="0056311A">
      <w:pPr>
        <w:pStyle w:val="Lijstalinea"/>
        <w:numPr>
          <w:ilvl w:val="0"/>
          <w:numId w:val="17"/>
        </w:numPr>
        <w:jc w:val="both"/>
        <w:rPr>
          <w:rFonts w:eastAsia="Times New Roman"/>
          <w:color w:val="000000"/>
        </w:rPr>
      </w:pPr>
      <w:r>
        <w:rPr>
          <w:rFonts w:eastAsia="Times New Roman"/>
          <w:color w:val="000000"/>
        </w:rPr>
        <w:lastRenderedPageBreak/>
        <w:t xml:space="preserve">Na een clusteruitbraak heeft BuBaO De Mozaïek dinsdag </w:t>
      </w:r>
      <w:r w:rsidR="005211CA">
        <w:rPr>
          <w:rFonts w:eastAsia="Times New Roman"/>
          <w:color w:val="000000"/>
        </w:rPr>
        <w:t xml:space="preserve">. </w:t>
      </w:r>
      <w:r>
        <w:rPr>
          <w:rFonts w:eastAsia="Times New Roman"/>
          <w:color w:val="000000"/>
        </w:rPr>
        <w:t xml:space="preserve">de deuren moeten sluiten. </w:t>
      </w:r>
    </w:p>
    <w:p w:rsidR="0056311A" w:rsidRPr="007575B1" w:rsidRDefault="005211CA" w:rsidP="00960880">
      <w:pPr>
        <w:pStyle w:val="Lijstalinea"/>
        <w:numPr>
          <w:ilvl w:val="0"/>
          <w:numId w:val="17"/>
        </w:numPr>
        <w:jc w:val="both"/>
        <w:rPr>
          <w:rFonts w:eastAsia="Times New Roman"/>
          <w:color w:val="000000"/>
        </w:rPr>
      </w:pPr>
      <w:r w:rsidRPr="005211CA">
        <w:rPr>
          <w:rFonts w:eastAsia="Times New Roman"/>
          <w:color w:val="000000"/>
        </w:rPr>
        <w:t>An signaleert dat veel gezinnen van plan zijn om naar het buitenland te vertrekken tijdens de kerstvakantie.</w:t>
      </w:r>
      <w:r w:rsidRPr="005211CA">
        <w:t xml:space="preserve"> </w:t>
      </w:r>
      <w:r>
        <w:t>De kans dat altijd de 10 dagen quarantaine gerespecteerd zal worden is klein, om diverse redenen, en kinderen kunnen makkelijk besmet zijn zonder ziek te zijn. Het besmettingsrisico zou groot kunnen zijn. Is het mogelijk da</w:t>
      </w:r>
      <w:r w:rsidR="007575B1">
        <w:t>t</w:t>
      </w:r>
      <w:r>
        <w:t xml:space="preserve"> scholen op maandag 4 januari over </w:t>
      </w:r>
      <w:proofErr w:type="spellStart"/>
      <w:r>
        <w:t>sneltests</w:t>
      </w:r>
      <w:proofErr w:type="spellEnd"/>
      <w:r>
        <w:t xml:space="preserve"> zouden kunnen beschikken en dat hierrond ook breed gecommuniceerd zou kunnen worden? </w:t>
      </w:r>
    </w:p>
    <w:p w:rsidR="007575B1" w:rsidRPr="007575B1" w:rsidRDefault="007575B1" w:rsidP="00BE2FFD">
      <w:pPr>
        <w:pStyle w:val="Geenafstand"/>
      </w:pPr>
    </w:p>
    <w:p w:rsidR="00D024AE" w:rsidRDefault="003F4E02" w:rsidP="00D024AE">
      <w:pPr>
        <w:pStyle w:val="Lijstalinea"/>
        <w:numPr>
          <w:ilvl w:val="1"/>
          <w:numId w:val="11"/>
        </w:numPr>
        <w:jc w:val="both"/>
        <w:rPr>
          <w:rFonts w:eastAsia="Times New Roman"/>
          <w:color w:val="000000"/>
        </w:rPr>
      </w:pPr>
      <w:r>
        <w:rPr>
          <w:rFonts w:eastAsia="Times New Roman"/>
          <w:color w:val="000000"/>
        </w:rPr>
        <w:t>Leer- en gedragsproblemen</w:t>
      </w:r>
    </w:p>
    <w:p w:rsidR="003F4E02" w:rsidRPr="003F4E02" w:rsidRDefault="003F4E02" w:rsidP="00BE2FFD">
      <w:pPr>
        <w:pStyle w:val="Geenafstand"/>
      </w:pPr>
    </w:p>
    <w:p w:rsidR="0056311A" w:rsidRDefault="003F4E02" w:rsidP="003F4E02">
      <w:pPr>
        <w:pStyle w:val="Lijstalinea"/>
        <w:numPr>
          <w:ilvl w:val="0"/>
          <w:numId w:val="18"/>
        </w:numPr>
        <w:jc w:val="both"/>
        <w:rPr>
          <w:rFonts w:eastAsia="Times New Roman"/>
          <w:color w:val="000000"/>
        </w:rPr>
      </w:pPr>
      <w:r>
        <w:rPr>
          <w:rFonts w:eastAsia="Times New Roman"/>
          <w:color w:val="000000"/>
        </w:rPr>
        <w:t>BSGO Centrum meldt een duidelijke leerachterstand bij de helft van de leerlingen in het 2</w:t>
      </w:r>
      <w:r w:rsidRPr="003F4E02">
        <w:rPr>
          <w:rFonts w:eastAsia="Times New Roman"/>
          <w:color w:val="000000"/>
          <w:vertAlign w:val="superscript"/>
        </w:rPr>
        <w:t>de</w:t>
      </w:r>
      <w:r>
        <w:rPr>
          <w:rFonts w:eastAsia="Times New Roman"/>
          <w:color w:val="000000"/>
        </w:rPr>
        <w:t xml:space="preserve"> leerjaar. Ook andere scholen melden dat sinds maart 2020 de routine rond leren verminderd is</w:t>
      </w:r>
      <w:r w:rsidR="006D73E8">
        <w:rPr>
          <w:rFonts w:eastAsia="Times New Roman"/>
          <w:color w:val="000000"/>
        </w:rPr>
        <w:t>, de attitude is lakser en losser</w:t>
      </w:r>
      <w:r>
        <w:rPr>
          <w:rFonts w:eastAsia="Times New Roman"/>
          <w:color w:val="000000"/>
        </w:rPr>
        <w:t xml:space="preserve">. Harde cijfers hierover zijn er echter niet. </w:t>
      </w:r>
    </w:p>
    <w:p w:rsidR="00BE2FFD" w:rsidRPr="003F4E02" w:rsidRDefault="00BE2FFD" w:rsidP="00BE2FFD">
      <w:pPr>
        <w:pStyle w:val="Lijstalinea"/>
        <w:numPr>
          <w:ilvl w:val="0"/>
          <w:numId w:val="18"/>
        </w:numPr>
        <w:jc w:val="both"/>
        <w:rPr>
          <w:rFonts w:eastAsia="Times New Roman"/>
          <w:color w:val="000000"/>
        </w:rPr>
      </w:pPr>
      <w:r>
        <w:rPr>
          <w:rFonts w:eastAsia="Times New Roman"/>
          <w:color w:val="000000"/>
        </w:rPr>
        <w:t>Het is duidelijk dat  kinderen en jongeren thuis veel minder structuur krijgen. Daarom is het belangrijk dat ze naar school kunnen blijven gaan.</w:t>
      </w:r>
    </w:p>
    <w:p w:rsidR="000419D2" w:rsidRDefault="003F4E02" w:rsidP="003F4E02">
      <w:pPr>
        <w:pStyle w:val="Lijstalinea"/>
        <w:numPr>
          <w:ilvl w:val="0"/>
          <w:numId w:val="18"/>
        </w:numPr>
        <w:jc w:val="both"/>
        <w:rPr>
          <w:rFonts w:eastAsia="Times New Roman"/>
          <w:color w:val="000000"/>
        </w:rPr>
      </w:pPr>
      <w:r>
        <w:rPr>
          <w:rFonts w:eastAsia="Times New Roman"/>
          <w:color w:val="000000"/>
        </w:rPr>
        <w:t xml:space="preserve">Namens het CLB GO meldt Nils een duidelijke toename in leer- en gedragsproblematieken. Er zijn </w:t>
      </w:r>
      <w:r w:rsidR="000419D2">
        <w:rPr>
          <w:rFonts w:eastAsia="Times New Roman"/>
          <w:color w:val="000000"/>
        </w:rPr>
        <w:t xml:space="preserve">ook </w:t>
      </w:r>
      <w:r>
        <w:rPr>
          <w:rFonts w:eastAsia="Times New Roman"/>
          <w:color w:val="000000"/>
        </w:rPr>
        <w:t>veel meer thuisproblemen.</w:t>
      </w:r>
      <w:r w:rsidR="000419D2">
        <w:rPr>
          <w:rFonts w:eastAsia="Times New Roman"/>
          <w:color w:val="000000"/>
        </w:rPr>
        <w:t xml:space="preserve"> Vanuit het CLB zijn meer middelen gevraagd voor </w:t>
      </w:r>
      <w:proofErr w:type="spellStart"/>
      <w:r w:rsidR="000419D2">
        <w:rPr>
          <w:rFonts w:eastAsia="Times New Roman"/>
          <w:color w:val="000000"/>
        </w:rPr>
        <w:t>contracttracing</w:t>
      </w:r>
      <w:proofErr w:type="spellEnd"/>
      <w:r w:rsidR="000419D2">
        <w:rPr>
          <w:rFonts w:eastAsia="Times New Roman"/>
          <w:color w:val="000000"/>
        </w:rPr>
        <w:t xml:space="preserve"> alsook voor </w:t>
      </w:r>
      <w:proofErr w:type="spellStart"/>
      <w:r w:rsidR="000419D2">
        <w:rPr>
          <w:rFonts w:eastAsia="Times New Roman"/>
          <w:color w:val="000000"/>
        </w:rPr>
        <w:t>psycho-sociale</w:t>
      </w:r>
      <w:proofErr w:type="spellEnd"/>
      <w:r w:rsidR="000419D2">
        <w:rPr>
          <w:rFonts w:eastAsia="Times New Roman"/>
          <w:color w:val="000000"/>
        </w:rPr>
        <w:t xml:space="preserve"> ondersteuning.</w:t>
      </w:r>
    </w:p>
    <w:p w:rsidR="006D73E8" w:rsidRDefault="006D73E8" w:rsidP="003F4E02">
      <w:pPr>
        <w:pStyle w:val="Lijstalinea"/>
        <w:numPr>
          <w:ilvl w:val="0"/>
          <w:numId w:val="18"/>
        </w:numPr>
        <w:jc w:val="both"/>
        <w:rPr>
          <w:rFonts w:eastAsia="Times New Roman"/>
          <w:color w:val="000000"/>
        </w:rPr>
      </w:pPr>
      <w:r>
        <w:rPr>
          <w:rFonts w:eastAsia="Times New Roman"/>
          <w:color w:val="000000"/>
        </w:rPr>
        <w:t xml:space="preserve">Ook Huis van het Kind meldt welzijnsproblemen. Voor kinderen en jongeren is al het leuke weggevallen. Ze nemen zelfs de zorgen van hun ouders over. Leslie zal contact nemen met Nils om aanvullend te werken rond </w:t>
      </w:r>
      <w:proofErr w:type="spellStart"/>
      <w:r>
        <w:rPr>
          <w:rFonts w:eastAsia="Times New Roman"/>
          <w:color w:val="000000"/>
        </w:rPr>
        <w:t>psycho-sociale</w:t>
      </w:r>
      <w:proofErr w:type="spellEnd"/>
      <w:r>
        <w:rPr>
          <w:rFonts w:eastAsia="Times New Roman"/>
          <w:color w:val="000000"/>
        </w:rPr>
        <w:t xml:space="preserve"> ondersteuning.</w:t>
      </w:r>
    </w:p>
    <w:p w:rsidR="00EC1BAC" w:rsidRDefault="00EC1BAC" w:rsidP="00BE2FFD">
      <w:pPr>
        <w:pStyle w:val="Geenafstand"/>
      </w:pPr>
    </w:p>
    <w:p w:rsidR="00E07D8A" w:rsidRPr="0056311A" w:rsidRDefault="00E07D8A" w:rsidP="00E07D8A">
      <w:pPr>
        <w:pStyle w:val="Lijstalinea"/>
        <w:numPr>
          <w:ilvl w:val="0"/>
          <w:numId w:val="11"/>
        </w:numPr>
        <w:shd w:val="clear" w:color="auto" w:fill="F2F2F2" w:themeFill="background1" w:themeFillShade="F2"/>
        <w:spacing w:after="0" w:line="276" w:lineRule="auto"/>
        <w:jc w:val="both"/>
        <w:rPr>
          <w:b/>
          <w:bCs/>
        </w:rPr>
      </w:pPr>
      <w:r>
        <w:rPr>
          <w:rFonts w:eastAsia="Times New Roman"/>
          <w:b/>
          <w:bCs/>
        </w:rPr>
        <w:t>Inschrijvingen</w:t>
      </w:r>
    </w:p>
    <w:p w:rsidR="00BE2FFD" w:rsidRDefault="00BE2FFD" w:rsidP="00FD5CDB">
      <w:pPr>
        <w:jc w:val="both"/>
      </w:pPr>
    </w:p>
    <w:p w:rsidR="00C00F4A" w:rsidRDefault="00C00F4A" w:rsidP="00C00F4A">
      <w:pPr>
        <w:pStyle w:val="Lijstalinea"/>
        <w:numPr>
          <w:ilvl w:val="1"/>
          <w:numId w:val="11"/>
        </w:numPr>
        <w:jc w:val="both"/>
      </w:pPr>
      <w:r>
        <w:t>Periodes</w:t>
      </w:r>
    </w:p>
    <w:p w:rsidR="00C00F4A" w:rsidRDefault="00C00F4A" w:rsidP="00C00F4A">
      <w:pPr>
        <w:jc w:val="both"/>
      </w:pPr>
      <w:r>
        <w:t>Freinetschool De Klaproos zal aanmelden, met de volgende tijdlijn:</w:t>
      </w:r>
    </w:p>
    <w:tbl>
      <w:tblPr>
        <w:tblStyle w:val="Tabelraster"/>
        <w:tblW w:w="0" w:type="auto"/>
        <w:tblInd w:w="-113" w:type="dxa"/>
        <w:tblLook w:val="04A0" w:firstRow="1" w:lastRow="0" w:firstColumn="1" w:lastColumn="0" w:noHBand="0" w:noVBand="1"/>
      </w:tblPr>
      <w:tblGrid>
        <w:gridCol w:w="3885"/>
        <w:gridCol w:w="2460"/>
      </w:tblGrid>
      <w:tr w:rsidR="00C00F4A" w:rsidTr="0095251B">
        <w:tc>
          <w:tcPr>
            <w:tcW w:w="3885" w:type="dxa"/>
          </w:tcPr>
          <w:p w:rsidR="00C00F4A" w:rsidRDefault="00C00F4A" w:rsidP="00222273">
            <w:r>
              <w:t>Aanmelden</w:t>
            </w:r>
            <w:r w:rsidR="002A7CFF">
              <w:t xml:space="preserve"> (incl. voorrangsgroepen)</w:t>
            </w:r>
          </w:p>
        </w:tc>
        <w:tc>
          <w:tcPr>
            <w:tcW w:w="2460" w:type="dxa"/>
          </w:tcPr>
          <w:p w:rsidR="00C00F4A" w:rsidRDefault="00C00F4A" w:rsidP="00222273">
            <w:pPr>
              <w:jc w:val="center"/>
            </w:pPr>
            <w:r>
              <w:t>2/3/2021 – 31/3/2021</w:t>
            </w:r>
          </w:p>
        </w:tc>
      </w:tr>
      <w:tr w:rsidR="00C00F4A" w:rsidTr="0095251B">
        <w:tc>
          <w:tcPr>
            <w:tcW w:w="3885" w:type="dxa"/>
          </w:tcPr>
          <w:p w:rsidR="00C00F4A" w:rsidRDefault="00C00F4A" w:rsidP="00222273">
            <w:r>
              <w:t>Bekendmaken resultaten</w:t>
            </w:r>
          </w:p>
        </w:tc>
        <w:tc>
          <w:tcPr>
            <w:tcW w:w="2460" w:type="dxa"/>
          </w:tcPr>
          <w:p w:rsidR="00C00F4A" w:rsidRDefault="00C00F4A" w:rsidP="00222273">
            <w:pPr>
              <w:jc w:val="center"/>
            </w:pPr>
            <w:r>
              <w:t>Ten laatste 30/4/2021</w:t>
            </w:r>
          </w:p>
        </w:tc>
      </w:tr>
      <w:tr w:rsidR="00C00F4A" w:rsidTr="0095251B">
        <w:tc>
          <w:tcPr>
            <w:tcW w:w="3885" w:type="dxa"/>
          </w:tcPr>
          <w:p w:rsidR="00C00F4A" w:rsidRDefault="00C00F4A" w:rsidP="00222273">
            <w:r>
              <w:t>Inschrijven toegewezen leerlingen</w:t>
            </w:r>
          </w:p>
        </w:tc>
        <w:tc>
          <w:tcPr>
            <w:tcW w:w="2460" w:type="dxa"/>
          </w:tcPr>
          <w:p w:rsidR="00C00F4A" w:rsidRDefault="00C00F4A" w:rsidP="00222273">
            <w:pPr>
              <w:jc w:val="center"/>
            </w:pPr>
            <w:r>
              <w:t>3/5/2021 – 28/5/2021</w:t>
            </w:r>
          </w:p>
        </w:tc>
      </w:tr>
      <w:tr w:rsidR="00C00F4A" w:rsidTr="0095251B">
        <w:tc>
          <w:tcPr>
            <w:tcW w:w="3885" w:type="dxa"/>
          </w:tcPr>
          <w:p w:rsidR="00C00F4A" w:rsidRDefault="00C00F4A" w:rsidP="00222273">
            <w:r>
              <w:t>Vrije inschrijvingen</w:t>
            </w:r>
          </w:p>
        </w:tc>
        <w:tc>
          <w:tcPr>
            <w:tcW w:w="2460" w:type="dxa"/>
          </w:tcPr>
          <w:p w:rsidR="00C00F4A" w:rsidRDefault="00C00F4A" w:rsidP="00222273">
            <w:pPr>
              <w:jc w:val="center"/>
            </w:pPr>
            <w:r>
              <w:t>Vanaf 31/5/2021</w:t>
            </w:r>
          </w:p>
        </w:tc>
      </w:tr>
    </w:tbl>
    <w:p w:rsidR="00C00F4A" w:rsidRDefault="00C00F4A" w:rsidP="00C00F4A">
      <w:pPr>
        <w:pStyle w:val="Geenafstand"/>
      </w:pPr>
    </w:p>
    <w:p w:rsidR="00C00F4A" w:rsidRDefault="00C00F4A" w:rsidP="00C00F4A">
      <w:pPr>
        <w:jc w:val="both"/>
      </w:pPr>
      <w:r>
        <w:t>Alle andere scholen schrijven gewoon in volgens chronologie, met de volgende periodes:</w:t>
      </w:r>
    </w:p>
    <w:tbl>
      <w:tblPr>
        <w:tblStyle w:val="Tabelraster"/>
        <w:tblW w:w="0" w:type="auto"/>
        <w:tblInd w:w="0" w:type="dxa"/>
        <w:tblLook w:val="04A0" w:firstRow="1" w:lastRow="0" w:firstColumn="1" w:lastColumn="0" w:noHBand="0" w:noVBand="1"/>
      </w:tblPr>
      <w:tblGrid>
        <w:gridCol w:w="3823"/>
        <w:gridCol w:w="2409"/>
      </w:tblGrid>
      <w:tr w:rsidR="00C00F4A" w:rsidTr="0095251B">
        <w:tc>
          <w:tcPr>
            <w:tcW w:w="3823" w:type="dxa"/>
          </w:tcPr>
          <w:p w:rsidR="00C00F4A" w:rsidRDefault="00C00F4A" w:rsidP="00C00F4A">
            <w:pPr>
              <w:jc w:val="both"/>
            </w:pPr>
            <w:r>
              <w:t>Voorrangsperiodes</w:t>
            </w:r>
          </w:p>
        </w:tc>
        <w:tc>
          <w:tcPr>
            <w:tcW w:w="2409" w:type="dxa"/>
          </w:tcPr>
          <w:p w:rsidR="00C00F4A" w:rsidRDefault="00C00F4A" w:rsidP="0095251B">
            <w:pPr>
              <w:ind w:firstLine="34"/>
              <w:jc w:val="both"/>
            </w:pPr>
            <w:r>
              <w:t>1/2/2021 – 26/2/2021</w:t>
            </w:r>
          </w:p>
        </w:tc>
      </w:tr>
      <w:tr w:rsidR="00C00F4A" w:rsidTr="0095251B">
        <w:tc>
          <w:tcPr>
            <w:tcW w:w="3823" w:type="dxa"/>
          </w:tcPr>
          <w:p w:rsidR="00C00F4A" w:rsidRDefault="00C00F4A" w:rsidP="00C00F4A">
            <w:pPr>
              <w:jc w:val="both"/>
            </w:pPr>
            <w:r>
              <w:t>Indicator/Niet-indicatorleerlingen</w:t>
            </w:r>
          </w:p>
        </w:tc>
        <w:tc>
          <w:tcPr>
            <w:tcW w:w="2409" w:type="dxa"/>
          </w:tcPr>
          <w:p w:rsidR="00C00F4A" w:rsidRDefault="00C00F4A" w:rsidP="0095251B">
            <w:pPr>
              <w:ind w:firstLine="34"/>
              <w:jc w:val="both"/>
            </w:pPr>
            <w:r>
              <w:t>1/3/2021 – 19/3/2021</w:t>
            </w:r>
          </w:p>
        </w:tc>
      </w:tr>
      <w:tr w:rsidR="00C00F4A" w:rsidTr="0095251B">
        <w:tc>
          <w:tcPr>
            <w:tcW w:w="3823" w:type="dxa"/>
          </w:tcPr>
          <w:p w:rsidR="00C00F4A" w:rsidRDefault="00C00F4A" w:rsidP="00C00F4A">
            <w:pPr>
              <w:jc w:val="both"/>
            </w:pPr>
            <w:r>
              <w:t>Vrije inschrijvingen</w:t>
            </w:r>
          </w:p>
        </w:tc>
        <w:tc>
          <w:tcPr>
            <w:tcW w:w="2409" w:type="dxa"/>
          </w:tcPr>
          <w:p w:rsidR="00C00F4A" w:rsidRDefault="00C00F4A" w:rsidP="0095251B">
            <w:pPr>
              <w:ind w:firstLine="34"/>
              <w:jc w:val="both"/>
            </w:pPr>
            <w:r>
              <w:t>22/3/2021 – 30/6/2021</w:t>
            </w:r>
          </w:p>
        </w:tc>
      </w:tr>
    </w:tbl>
    <w:p w:rsidR="00C00F4A" w:rsidRDefault="00C00F4A" w:rsidP="00C00F4A">
      <w:pPr>
        <w:jc w:val="both"/>
      </w:pPr>
    </w:p>
    <w:p w:rsidR="002A7CFF" w:rsidRDefault="002A7CFF" w:rsidP="0079361F">
      <w:pPr>
        <w:pStyle w:val="Lijstalinea"/>
        <w:numPr>
          <w:ilvl w:val="1"/>
          <w:numId w:val="11"/>
        </w:numPr>
        <w:jc w:val="both"/>
      </w:pPr>
      <w:r>
        <w:t>Capaciteit en vrije plaatsen</w:t>
      </w:r>
    </w:p>
    <w:p w:rsidR="0079361F" w:rsidRDefault="0079361F" w:rsidP="0079361F">
      <w:pPr>
        <w:pStyle w:val="Lijstalinea"/>
        <w:ind w:left="705"/>
        <w:jc w:val="both"/>
      </w:pPr>
    </w:p>
    <w:p w:rsidR="002A7CFF" w:rsidRDefault="002A7CFF" w:rsidP="002A7CFF">
      <w:pPr>
        <w:pStyle w:val="Lijstalinea"/>
        <w:numPr>
          <w:ilvl w:val="0"/>
          <w:numId w:val="21"/>
        </w:numPr>
        <w:jc w:val="both"/>
      </w:pPr>
      <w:r>
        <w:t>De capaciteit en de vrije plaatsen worden opgevraagd eind januari. De LOP-deskundige stuurt daarvoor in beide gevallen een blanco tabel naar de directies.</w:t>
      </w:r>
    </w:p>
    <w:p w:rsidR="00B9220D" w:rsidRDefault="00B9220D" w:rsidP="002A7CFF">
      <w:pPr>
        <w:pStyle w:val="Lijstalinea"/>
        <w:numPr>
          <w:ilvl w:val="0"/>
          <w:numId w:val="21"/>
        </w:numPr>
        <w:jc w:val="both"/>
      </w:pPr>
      <w:r>
        <w:t>De toepassing van de dubbele contingentering</w:t>
      </w:r>
      <w:r w:rsidR="0079361F">
        <w:t xml:space="preserve"> houdt rekening met de gemiddelde gemeentelijke relatieve aanwezigheid van indicatorleerlingen. Die is in 2019-2020 gestegen tot 48%, ten opzichte van 34% in 2018-2019. De sterke stijging is een gevolg van de automatische toekenning van de schooltoeslag in plaats van de vroegere schooltoelage die de gezinnen zelf moesten aanvragen. </w:t>
      </w:r>
      <w:r w:rsidR="0079361F">
        <w:lastRenderedPageBreak/>
        <w:t>We zien die stijging dan ook overal in Vlaanderen. Voor de berekening van de vrije plaatsen indicator/niet-indicator hanteren we de verhouding 50%-50%.</w:t>
      </w:r>
    </w:p>
    <w:p w:rsidR="002A7CFF" w:rsidRDefault="002A7CFF" w:rsidP="00164F86">
      <w:pPr>
        <w:pStyle w:val="Lijstalinea"/>
        <w:numPr>
          <w:ilvl w:val="0"/>
          <w:numId w:val="21"/>
        </w:numPr>
        <w:jc w:val="both"/>
      </w:pPr>
      <w:r>
        <w:t xml:space="preserve">Els meldt een sterke toename van de inschrijvingen in BuBaO De Mozaïek. Het zou gaan om leerlingen die niet </w:t>
      </w:r>
      <w:r w:rsidR="005A13A4">
        <w:t>van d</w:t>
      </w:r>
      <w:r>
        <w:t xml:space="preserve">e onmiddellijke regio zijn maar die elders geen plaats meer vinden. </w:t>
      </w:r>
      <w:r w:rsidR="00B9220D">
        <w:t xml:space="preserve">Voor die kinderen zijn het ook heel langdurige verplaatsingen. </w:t>
      </w:r>
      <w:r w:rsidR="005A13A4">
        <w:t xml:space="preserve">De school zal goed moeten nadenken over de capaciteitsbepalingen per type. </w:t>
      </w:r>
      <w:r w:rsidR="00B9220D">
        <w:t>Naar de toekomst toe kan overwogen worden om aan te melden; bij een teveel aan aangemelde leerlingen kan geordend worden op afstand.</w:t>
      </w:r>
    </w:p>
    <w:p w:rsidR="002A7CFF" w:rsidRDefault="002A7CFF" w:rsidP="00C00F4A">
      <w:pPr>
        <w:jc w:val="both"/>
      </w:pPr>
    </w:p>
    <w:p w:rsidR="0095251B" w:rsidRDefault="0095251B" w:rsidP="0079361F">
      <w:pPr>
        <w:pStyle w:val="Lijstalinea"/>
        <w:numPr>
          <w:ilvl w:val="1"/>
          <w:numId w:val="11"/>
        </w:numPr>
        <w:jc w:val="both"/>
      </w:pPr>
      <w:r>
        <w:t>Corona-maatregelen en inschrijven</w:t>
      </w:r>
    </w:p>
    <w:p w:rsidR="0095251B" w:rsidRDefault="0095251B" w:rsidP="0095251B">
      <w:pPr>
        <w:pStyle w:val="Lijstalinea"/>
        <w:ind w:left="360"/>
        <w:jc w:val="both"/>
      </w:pPr>
    </w:p>
    <w:p w:rsidR="007D489E" w:rsidRPr="0046751F" w:rsidRDefault="0095251B" w:rsidP="0046751F">
      <w:pPr>
        <w:pStyle w:val="Lijstalinea"/>
        <w:numPr>
          <w:ilvl w:val="0"/>
          <w:numId w:val="20"/>
        </w:numPr>
        <w:jc w:val="both"/>
      </w:pPr>
      <w:r>
        <w:t xml:space="preserve">Bij </w:t>
      </w:r>
      <w:r w:rsidR="007D489E">
        <w:t xml:space="preserve">de huidige </w:t>
      </w:r>
      <w:r>
        <w:t xml:space="preserve">kleurcode oranje geldt inschrijven op afstand. </w:t>
      </w:r>
      <w:r w:rsidR="007D489E">
        <w:t>Het ontvangen van</w:t>
      </w:r>
      <w:r>
        <w:t xml:space="preserve"> ouders op school </w:t>
      </w:r>
      <w:r w:rsidR="007D489E">
        <w:t xml:space="preserve">kan alleen uitzonderlijk, d.w.z. </w:t>
      </w:r>
      <w:r w:rsidR="007D489E" w:rsidRPr="007D489E">
        <w:rPr>
          <w:rFonts w:cstheme="minorHAnsi"/>
          <w:color w:val="000000"/>
        </w:rPr>
        <w:t>als er geen leerlingen op school zijn, op individuele afspraak, met ten hoogste 3 personen, volgens de veiligheidsmaatregelen en enkel voor wie weinig toegang heeft tot digitale alternatieven</w:t>
      </w:r>
      <w:r w:rsidR="007D489E">
        <w:rPr>
          <w:rFonts w:cstheme="minorHAnsi"/>
          <w:color w:val="000000"/>
        </w:rPr>
        <w:t>.</w:t>
      </w:r>
      <w:r w:rsidR="0046751F">
        <w:rPr>
          <w:rFonts w:cstheme="minorHAnsi"/>
          <w:color w:val="000000"/>
        </w:rPr>
        <w:t xml:space="preserve"> (</w:t>
      </w:r>
      <w:r w:rsidR="007D489E" w:rsidRPr="0046751F">
        <w:rPr>
          <w:rFonts w:cstheme="minorHAnsi"/>
          <w:color w:val="000000"/>
        </w:rPr>
        <w:t>Bij kleurcode rood kan inschrijven alleen maar op afstand, bij kleurcode geel kunnen inschrijvingen fysiek</w:t>
      </w:r>
      <w:r w:rsidR="0046751F">
        <w:rPr>
          <w:rFonts w:cstheme="minorHAnsi"/>
          <w:color w:val="000000"/>
        </w:rPr>
        <w:t>).</w:t>
      </w:r>
    </w:p>
    <w:p w:rsidR="0046751F" w:rsidRPr="00E85433" w:rsidRDefault="0046751F" w:rsidP="0046751F">
      <w:pPr>
        <w:pStyle w:val="Lijstalinea"/>
        <w:numPr>
          <w:ilvl w:val="0"/>
          <w:numId w:val="20"/>
        </w:numPr>
        <w:jc w:val="both"/>
      </w:pPr>
      <w:r>
        <w:rPr>
          <w:rFonts w:cstheme="minorHAnsi"/>
          <w:color w:val="000000"/>
        </w:rPr>
        <w:t>Door het corona 4-decreet is geen fysieke handtekening meer noodzakelijk bij de akkoordverklaring met het pedagogisch project en het schoolreglement. Een schriftelijke of elektronische handtekening volstaat. Daardoor kunnen inschrijvingen op afstand in één beweging voltrokken worden</w:t>
      </w:r>
      <w:r w:rsidR="002B74ED">
        <w:rPr>
          <w:rFonts w:cstheme="minorHAnsi"/>
          <w:color w:val="000000"/>
        </w:rPr>
        <w:t>, dit maakt alvast de elektronische registratie van de inschrijvingen makkelijker.</w:t>
      </w:r>
      <w:r w:rsidR="00E85433">
        <w:rPr>
          <w:rFonts w:cstheme="minorHAnsi"/>
          <w:color w:val="000000"/>
        </w:rPr>
        <w:t xml:space="preserve"> Ook vermijdt het onduidelijkheid over het precieze tijdstip van inschrijven.</w:t>
      </w:r>
    </w:p>
    <w:p w:rsidR="00E85433" w:rsidRDefault="00E85433" w:rsidP="00E85433">
      <w:pPr>
        <w:ind w:left="360"/>
        <w:jc w:val="both"/>
      </w:pPr>
      <w:r>
        <w:t xml:space="preserve">Daarnaast blijft ook telefonisch inschrijven mogelijk; hierbij zorgt de school voor de </w:t>
      </w:r>
      <w:r w:rsidR="002A7CFF">
        <w:t>schriftelijke neerslag</w:t>
      </w:r>
      <w:r>
        <w:t>. Belangrijk is dat het juiste moment van inschrijven gecapteerd wordt</w:t>
      </w:r>
      <w:r w:rsidR="002A7CFF">
        <w:t xml:space="preserve">, d.i. het moment van </w:t>
      </w:r>
      <w:proofErr w:type="spellStart"/>
      <w:r w:rsidR="002A7CFF">
        <w:t>contactname</w:t>
      </w:r>
      <w:proofErr w:type="spellEnd"/>
      <w:r w:rsidR="002A7CFF">
        <w:t xml:space="preserve">, en dat de inschrijving traceerbaar en </w:t>
      </w:r>
      <w:proofErr w:type="spellStart"/>
      <w:r w:rsidR="002A7CFF">
        <w:t>reconstrueerbaar</w:t>
      </w:r>
      <w:proofErr w:type="spellEnd"/>
      <w:r w:rsidR="002A7CFF">
        <w:t xml:space="preserve"> is – dit alles voor het geval er een klacht zou kunnen zijn.</w:t>
      </w:r>
    </w:p>
    <w:p w:rsidR="00C00F4A" w:rsidRDefault="00C00F4A" w:rsidP="00FD5CDB">
      <w:pPr>
        <w:jc w:val="both"/>
      </w:pPr>
    </w:p>
    <w:p w:rsidR="0079361F" w:rsidRPr="0056311A" w:rsidRDefault="0079361F" w:rsidP="0079361F">
      <w:pPr>
        <w:pStyle w:val="Lijstalinea"/>
        <w:numPr>
          <w:ilvl w:val="0"/>
          <w:numId w:val="11"/>
        </w:numPr>
        <w:shd w:val="clear" w:color="auto" w:fill="F2F2F2" w:themeFill="background1" w:themeFillShade="F2"/>
        <w:spacing w:after="0" w:line="276" w:lineRule="auto"/>
        <w:jc w:val="both"/>
        <w:rPr>
          <w:b/>
          <w:bCs/>
        </w:rPr>
      </w:pPr>
      <w:r>
        <w:rPr>
          <w:rFonts w:eastAsia="Times New Roman"/>
          <w:b/>
          <w:bCs/>
        </w:rPr>
        <w:t>Ondersteunen van ouders</w:t>
      </w:r>
    </w:p>
    <w:p w:rsidR="00C00F4A" w:rsidRDefault="00C00F4A" w:rsidP="00FD5CDB">
      <w:pPr>
        <w:jc w:val="both"/>
      </w:pPr>
    </w:p>
    <w:p w:rsidR="00E54334" w:rsidRDefault="00E54334" w:rsidP="00E54334">
      <w:pPr>
        <w:pStyle w:val="Lijstalinea"/>
        <w:numPr>
          <w:ilvl w:val="1"/>
          <w:numId w:val="11"/>
        </w:numPr>
        <w:jc w:val="both"/>
      </w:pPr>
      <w:r>
        <w:t>Lerend netwerk opvoedingsondersteuning</w:t>
      </w:r>
    </w:p>
    <w:p w:rsidR="00E54334" w:rsidRDefault="00E54334" w:rsidP="00E54334">
      <w:pPr>
        <w:jc w:val="both"/>
      </w:pPr>
      <w:r>
        <w:t>Binnen Huis van het Kind is een lerend netwerk opvoedingsondersteuning opgestart. Dit wordt nu getrokken door Annelies De Schauwer. Doel is om opvoedingskwesties te bespreken aan de hand van casussen, vanuit diverse invalshoeken, en op die manier elke deelnemende organisatie in haar krachten te versterken. De eerste bijeenkomst was veelbelovend. De volgende bijeenkomst is op 26/2 in de voormiddag. Wie graag toetreedt, geeft een seintje aan Leslie.</w:t>
      </w:r>
    </w:p>
    <w:p w:rsidR="00786E77" w:rsidRDefault="00786E77" w:rsidP="00786E77">
      <w:pPr>
        <w:pStyle w:val="Lijstalinea"/>
        <w:numPr>
          <w:ilvl w:val="1"/>
          <w:numId w:val="11"/>
        </w:numPr>
        <w:jc w:val="both"/>
      </w:pPr>
      <w:r>
        <w:t>Brugfiguren</w:t>
      </w:r>
    </w:p>
    <w:p w:rsidR="00786E77" w:rsidRDefault="00786E77" w:rsidP="00786E77">
      <w:pPr>
        <w:pStyle w:val="Lijstalinea"/>
        <w:ind w:left="0"/>
        <w:jc w:val="both"/>
      </w:pPr>
    </w:p>
    <w:p w:rsidR="00786E77" w:rsidRDefault="00B62FCD" w:rsidP="00786E77">
      <w:pPr>
        <w:pStyle w:val="Lijstalinea"/>
        <w:ind w:left="0"/>
        <w:jc w:val="both"/>
      </w:pPr>
      <w:r>
        <w:t>Voor het SO werd vanuit de stad een schoolopbouwwerker aangesteld. Voor het basisonderwijs kan m</w:t>
      </w:r>
      <w:r w:rsidR="00786E77">
        <w:t>ogelijk (afhankelijk van de personeelsevolutie) 2 halftijdse brugfiguren aanstellen tegen mei 2021. Het voorstel wordt afgetoetst bij de scholen.</w:t>
      </w:r>
    </w:p>
    <w:p w:rsidR="00786E77" w:rsidRDefault="00786E77" w:rsidP="00786E77">
      <w:pPr>
        <w:pStyle w:val="Lijstalinea"/>
        <w:ind w:left="0"/>
        <w:jc w:val="both"/>
      </w:pPr>
    </w:p>
    <w:p w:rsidR="00786E77" w:rsidRDefault="00786E77" w:rsidP="00786E77">
      <w:pPr>
        <w:pStyle w:val="Lijstalinea"/>
        <w:numPr>
          <w:ilvl w:val="1"/>
          <w:numId w:val="11"/>
        </w:numPr>
        <w:jc w:val="both"/>
      </w:pPr>
      <w:r>
        <w:t>Digitale communicatie ouders-school</w:t>
      </w:r>
    </w:p>
    <w:p w:rsidR="00786E77" w:rsidRDefault="00786E77" w:rsidP="00786E77">
      <w:pPr>
        <w:pStyle w:val="Lijstalinea"/>
        <w:ind w:left="360"/>
        <w:jc w:val="both"/>
      </w:pPr>
    </w:p>
    <w:p w:rsidR="00786E77" w:rsidRDefault="00D463DA" w:rsidP="00786E77">
      <w:pPr>
        <w:pStyle w:val="Lijstalinea"/>
        <w:ind w:left="0"/>
        <w:jc w:val="both"/>
      </w:pPr>
      <w:r>
        <w:t>Een paar scholen hebben ingetekend op de sessies van Leerpunt. Enkele sessies zijn al geweest, andere zijn gepland in januari.</w:t>
      </w:r>
    </w:p>
    <w:p w:rsidR="00D463DA" w:rsidRDefault="00D463DA" w:rsidP="00786E77">
      <w:pPr>
        <w:pStyle w:val="Lijstalinea"/>
        <w:ind w:left="0"/>
        <w:jc w:val="both"/>
      </w:pPr>
      <w:r>
        <w:lastRenderedPageBreak/>
        <w:t xml:space="preserve">Voor de rest komt er weinig reactie van de scholen op de vraag naar digitale noden bij de ouders. Indien er toch nog (veel) reactie zou kopen, dan kan </w:t>
      </w:r>
      <w:proofErr w:type="spellStart"/>
      <w:r>
        <w:t>Beego</w:t>
      </w:r>
      <w:proofErr w:type="spellEnd"/>
      <w:r>
        <w:t xml:space="preserve"> een optie zijn. </w:t>
      </w:r>
      <w:proofErr w:type="spellStart"/>
      <w:r>
        <w:t>Beego</w:t>
      </w:r>
      <w:proofErr w:type="spellEnd"/>
      <w:r>
        <w:t xml:space="preserve"> schakelt IT-studenten in voor alle ICT-hulp aan huis. Ook gemeenten kunnen bij </w:t>
      </w:r>
      <w:proofErr w:type="spellStart"/>
      <w:r>
        <w:t>Beego</w:t>
      </w:r>
      <w:proofErr w:type="spellEnd"/>
      <w:r>
        <w:t xml:space="preserve"> </w:t>
      </w:r>
      <w:proofErr w:type="spellStart"/>
      <w:r>
        <w:t>digi</w:t>
      </w:r>
      <w:proofErr w:type="spellEnd"/>
      <w:r>
        <w:t xml:space="preserve">-cheques aankopen, bv. voor een bepaalde doelgroep. Deze cheques kunnen bovendien onder de Vlaamse corona-subsidies vallen, wat het voor een gemeente aantrekkelijk maakt om op deze wijze gezinnen te helpen. </w:t>
      </w:r>
    </w:p>
    <w:p w:rsidR="00C00F4A" w:rsidRDefault="00C00F4A" w:rsidP="00FD5CDB">
      <w:pPr>
        <w:jc w:val="both"/>
      </w:pPr>
    </w:p>
    <w:p w:rsidR="00D463DA" w:rsidRPr="0056311A" w:rsidRDefault="00D463DA" w:rsidP="00D463DA">
      <w:pPr>
        <w:pStyle w:val="Lijstalinea"/>
        <w:numPr>
          <w:ilvl w:val="0"/>
          <w:numId w:val="11"/>
        </w:numPr>
        <w:shd w:val="clear" w:color="auto" w:fill="F2F2F2" w:themeFill="background1" w:themeFillShade="F2"/>
        <w:spacing w:after="0" w:line="276" w:lineRule="auto"/>
        <w:jc w:val="both"/>
        <w:rPr>
          <w:b/>
          <w:bCs/>
        </w:rPr>
      </w:pPr>
      <w:r>
        <w:rPr>
          <w:rFonts w:eastAsia="Times New Roman"/>
          <w:b/>
          <w:bCs/>
        </w:rPr>
        <w:t>Kleuterparticipatie</w:t>
      </w:r>
    </w:p>
    <w:p w:rsidR="00E54334" w:rsidRDefault="00E54334" w:rsidP="00FD5CDB">
      <w:pPr>
        <w:jc w:val="both"/>
      </w:pPr>
    </w:p>
    <w:p w:rsidR="00D463DA" w:rsidRDefault="000B7EA1" w:rsidP="00FD5CDB">
      <w:pPr>
        <w:jc w:val="both"/>
      </w:pPr>
      <w:r>
        <w:t>In basisschool De Zeppelin loopt een project, in samenwerking met VBJK en Leerpunt, rond warme transitie, d.w.z. warme overgang naar het kleuteronderwijs. De bedoeling is om kwetsbare ouders te duiden op het belang van kleuteronderwijs en hen er op voor te bereiden, door contact te leggen met de school voorafgaand aan de instap.</w:t>
      </w:r>
    </w:p>
    <w:p w:rsidR="000B7EA1" w:rsidRDefault="000B7EA1" w:rsidP="00FD5CDB">
      <w:pPr>
        <w:jc w:val="both"/>
      </w:pPr>
      <w:r>
        <w:t>Door corona zijn echter ook deze contactmomenten aan banden gelegd en ligt het project de facto stil. De gemeente heeft echter beslist om de middelen ook voor komend jaar te voorzien, voor één kandidaat school of voor verschillende scholen tezamen. Geïnteresseerden nemen contact met Leslie.</w:t>
      </w:r>
    </w:p>
    <w:p w:rsidR="000B7EA1" w:rsidRDefault="000B7EA1" w:rsidP="00FD5CDB">
      <w:pPr>
        <w:jc w:val="both"/>
      </w:pPr>
    </w:p>
    <w:p w:rsidR="000B7EA1" w:rsidRPr="0056311A" w:rsidRDefault="000B7EA1" w:rsidP="000B7EA1">
      <w:pPr>
        <w:pStyle w:val="Lijstalinea"/>
        <w:numPr>
          <w:ilvl w:val="0"/>
          <w:numId w:val="11"/>
        </w:numPr>
        <w:shd w:val="clear" w:color="auto" w:fill="F2F2F2" w:themeFill="background1" w:themeFillShade="F2"/>
        <w:spacing w:after="0" w:line="276" w:lineRule="auto"/>
        <w:jc w:val="both"/>
        <w:rPr>
          <w:b/>
          <w:bCs/>
        </w:rPr>
      </w:pPr>
      <w:r>
        <w:rPr>
          <w:rFonts w:eastAsia="Times New Roman"/>
          <w:b/>
          <w:bCs/>
        </w:rPr>
        <w:t>Varia</w:t>
      </w:r>
    </w:p>
    <w:p w:rsidR="000B7EA1" w:rsidRDefault="000B7EA1" w:rsidP="00FD5CDB">
      <w:pPr>
        <w:jc w:val="both"/>
      </w:pPr>
    </w:p>
    <w:p w:rsidR="005C6391" w:rsidRDefault="005C6391" w:rsidP="005C6391">
      <w:pPr>
        <w:pStyle w:val="Lijstalinea"/>
        <w:numPr>
          <w:ilvl w:val="1"/>
          <w:numId w:val="11"/>
        </w:numPr>
        <w:jc w:val="both"/>
      </w:pPr>
      <w:r>
        <w:t xml:space="preserve">Ook het </w:t>
      </w:r>
      <w:proofErr w:type="spellStart"/>
      <w:r>
        <w:t>Mega-project</w:t>
      </w:r>
      <w:proofErr w:type="spellEnd"/>
      <w:r>
        <w:t xml:space="preserve"> verloopt nu noodgedwongen anders. Op 14 januari is er overleg tussen de partners. Het traject zal ruimer worden getrokken. De </w:t>
      </w:r>
      <w:proofErr w:type="spellStart"/>
      <w:r>
        <w:t>info-avond</w:t>
      </w:r>
      <w:proofErr w:type="spellEnd"/>
      <w:r>
        <w:t xml:space="preserve"> voor ouders wordt vervangen door een filmpje. Ook de doelgroep wordt ruimer: gamen en sociale media reeds vanaf het derde leerjaar</w:t>
      </w:r>
    </w:p>
    <w:p w:rsidR="005C6391" w:rsidRDefault="00AA3AAF" w:rsidP="005C6391">
      <w:pPr>
        <w:pStyle w:val="Lijstalinea"/>
        <w:numPr>
          <w:ilvl w:val="1"/>
          <w:numId w:val="11"/>
        </w:numPr>
        <w:jc w:val="both"/>
      </w:pPr>
      <w:r>
        <w:t xml:space="preserve">Zowel Huis van het Kind als een paar scholen waarschuwen dat veel gezinnen plannen hebben om tijdens de kerstvakantie naar het buitenland te gaan. Deze gezinnen/kinderen moeten bij thuiskomst 10 dagen in quarantaine, maar zullen ze zich hieraan houden? Het gaat vaak om groepen die minder goed bereikbaar, minder goed geïnformeerd… zijn, bv. anderstaligen die in de vakantie familie in het buitenland willen bezoeken. An pleit voor de beschikbaarheid van </w:t>
      </w:r>
      <w:proofErr w:type="spellStart"/>
      <w:r>
        <w:t>sneltests</w:t>
      </w:r>
      <w:proofErr w:type="spellEnd"/>
      <w:r>
        <w:t xml:space="preserve"> op school op maandag 4 januari om het besmettingsgevaar te beperken. Els laat weten dat de stad in allerijl twee filmpjes (in het Nederlands) heeft laten maken om skivakanties en reizen naar Duitsland te ontmoedigen. De besmettingsgraad in Geraardsbergen ligt momenteel hoog.</w:t>
      </w:r>
    </w:p>
    <w:p w:rsidR="00AA3AAF" w:rsidRDefault="00AA3AAF" w:rsidP="00AA3AAF">
      <w:pPr>
        <w:jc w:val="both"/>
      </w:pPr>
    </w:p>
    <w:p w:rsidR="00AA3AAF" w:rsidRDefault="00AA3AAF" w:rsidP="00AA3AAF">
      <w:pPr>
        <w:jc w:val="both"/>
      </w:pPr>
    </w:p>
    <w:p w:rsidR="000B7EA1" w:rsidRDefault="000B7EA1" w:rsidP="00FD5CDB">
      <w:pPr>
        <w:jc w:val="both"/>
      </w:pPr>
    </w:p>
    <w:p w:rsidR="00D463DA" w:rsidRDefault="00D463DA" w:rsidP="00FD5CDB">
      <w:pPr>
        <w:jc w:val="both"/>
      </w:pPr>
    </w:p>
    <w:sectPr w:rsidR="00D46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54" w:rsidRDefault="00634F54" w:rsidP="004C71B0">
      <w:pPr>
        <w:spacing w:after="0" w:line="240" w:lineRule="auto"/>
      </w:pPr>
      <w:r>
        <w:separator/>
      </w:r>
    </w:p>
  </w:endnote>
  <w:endnote w:type="continuationSeparator" w:id="0">
    <w:p w:rsidR="00634F54" w:rsidRDefault="00634F54" w:rsidP="004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54" w:rsidRDefault="00634F54" w:rsidP="004C71B0">
      <w:pPr>
        <w:spacing w:after="0" w:line="240" w:lineRule="auto"/>
      </w:pPr>
      <w:r>
        <w:separator/>
      </w:r>
    </w:p>
  </w:footnote>
  <w:footnote w:type="continuationSeparator" w:id="0">
    <w:p w:rsidR="00634F54" w:rsidRDefault="00634F54" w:rsidP="004C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B0E"/>
    <w:multiLevelType w:val="hybridMultilevel"/>
    <w:tmpl w:val="C986AB94"/>
    <w:lvl w:ilvl="0" w:tplc="EED2740E">
      <w:start w:val="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B663FC"/>
    <w:multiLevelType w:val="hybridMultilevel"/>
    <w:tmpl w:val="EF4841CE"/>
    <w:lvl w:ilvl="0" w:tplc="F766A24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E85C63"/>
    <w:multiLevelType w:val="hybridMultilevel"/>
    <w:tmpl w:val="A56A7E38"/>
    <w:lvl w:ilvl="0" w:tplc="8B6419D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AF258B"/>
    <w:multiLevelType w:val="hybridMultilevel"/>
    <w:tmpl w:val="A1E208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B460B5"/>
    <w:multiLevelType w:val="hybridMultilevel"/>
    <w:tmpl w:val="596C0B4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A74C92E4">
      <w:start w:val="1"/>
      <w:numFmt w:val="bullet"/>
      <w:lvlText w:val="-"/>
      <w:lvlJc w:val="left"/>
      <w:pPr>
        <w:ind w:left="3228" w:hanging="360"/>
      </w:pPr>
      <w:rPr>
        <w:rFonts w:ascii="Calibri" w:eastAsiaTheme="minorHAnsi" w:hAnsi="Calibri" w:cs="Calibri"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F885377"/>
    <w:multiLevelType w:val="hybridMultilevel"/>
    <w:tmpl w:val="91224FA4"/>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7081FB9"/>
    <w:multiLevelType w:val="multilevel"/>
    <w:tmpl w:val="48F0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7959ED"/>
    <w:multiLevelType w:val="hybridMultilevel"/>
    <w:tmpl w:val="41CC82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BD2B53"/>
    <w:multiLevelType w:val="hybridMultilevel"/>
    <w:tmpl w:val="8CFAC1E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A6F0492"/>
    <w:multiLevelType w:val="hybridMultilevel"/>
    <w:tmpl w:val="5A669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F1F152E"/>
    <w:multiLevelType w:val="hybridMultilevel"/>
    <w:tmpl w:val="7B10B32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A74C92E4">
      <w:start w:val="1"/>
      <w:numFmt w:val="bullet"/>
      <w:lvlText w:val="-"/>
      <w:lvlJc w:val="left"/>
      <w:pPr>
        <w:ind w:left="3228" w:hanging="360"/>
      </w:pPr>
      <w:rPr>
        <w:rFonts w:ascii="Calibri" w:eastAsiaTheme="minorHAnsi" w:hAnsi="Calibri" w:cs="Calibri"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597952F7"/>
    <w:multiLevelType w:val="hybridMultilevel"/>
    <w:tmpl w:val="F1ECA4C4"/>
    <w:lvl w:ilvl="0" w:tplc="ECB8CF5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850592"/>
    <w:multiLevelType w:val="hybridMultilevel"/>
    <w:tmpl w:val="AD7A97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3E565B"/>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1D8306F"/>
    <w:multiLevelType w:val="hybridMultilevel"/>
    <w:tmpl w:val="4E0A680E"/>
    <w:lvl w:ilvl="0" w:tplc="B580657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FF74F0"/>
    <w:multiLevelType w:val="hybridMultilevel"/>
    <w:tmpl w:val="A5A4F12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7EE916A2"/>
    <w:multiLevelType w:val="hybridMultilevel"/>
    <w:tmpl w:val="F60A9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5110B0"/>
    <w:multiLevelType w:val="hybridMultilevel"/>
    <w:tmpl w:val="DE621A00"/>
    <w:lvl w:ilvl="0" w:tplc="FA5673F4">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676E2D"/>
    <w:multiLevelType w:val="hybridMultilevel"/>
    <w:tmpl w:val="034E495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F7F76E8"/>
    <w:multiLevelType w:val="hybridMultilevel"/>
    <w:tmpl w:val="F4C239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6"/>
  </w:num>
  <w:num w:numId="4">
    <w:abstractNumId w:val="16"/>
  </w:num>
  <w:num w:numId="5">
    <w:abstractNumId w:val="4"/>
  </w:num>
  <w:num w:numId="6">
    <w:abstractNumId w:val="18"/>
  </w:num>
  <w:num w:numId="7">
    <w:abstractNumId w:val="5"/>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8"/>
  </w:num>
  <w:num w:numId="15">
    <w:abstractNumId w:val="3"/>
  </w:num>
  <w:num w:numId="16">
    <w:abstractNumId w:val="17"/>
  </w:num>
  <w:num w:numId="17">
    <w:abstractNumId w:val="19"/>
  </w:num>
  <w:num w:numId="18">
    <w:abstractNumId w:val="7"/>
  </w:num>
  <w:num w:numId="19">
    <w:abstractNumId w:val="2"/>
  </w:num>
  <w:num w:numId="20">
    <w:abstractNumId w:val="0"/>
  </w:num>
  <w:num w:numId="21">
    <w:abstractNumId w:val="2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B0"/>
    <w:rsid w:val="000331E4"/>
    <w:rsid w:val="000419D2"/>
    <w:rsid w:val="00044F71"/>
    <w:rsid w:val="00053415"/>
    <w:rsid w:val="00057AD6"/>
    <w:rsid w:val="000B7EA1"/>
    <w:rsid w:val="000D348E"/>
    <w:rsid w:val="00104E36"/>
    <w:rsid w:val="001672C3"/>
    <w:rsid w:val="001749A9"/>
    <w:rsid w:val="001C4174"/>
    <w:rsid w:val="001E2128"/>
    <w:rsid w:val="00235D4A"/>
    <w:rsid w:val="00291609"/>
    <w:rsid w:val="002A7CFF"/>
    <w:rsid w:val="002B74ED"/>
    <w:rsid w:val="002C68CB"/>
    <w:rsid w:val="002D5A89"/>
    <w:rsid w:val="002E4299"/>
    <w:rsid w:val="00341815"/>
    <w:rsid w:val="003B5AF1"/>
    <w:rsid w:val="003F4E02"/>
    <w:rsid w:val="00441854"/>
    <w:rsid w:val="0045615E"/>
    <w:rsid w:val="0046751F"/>
    <w:rsid w:val="004B4D64"/>
    <w:rsid w:val="004C71B0"/>
    <w:rsid w:val="004D6208"/>
    <w:rsid w:val="00516BB9"/>
    <w:rsid w:val="005211CA"/>
    <w:rsid w:val="0056311A"/>
    <w:rsid w:val="005A13A4"/>
    <w:rsid w:val="005A44F6"/>
    <w:rsid w:val="005B0B99"/>
    <w:rsid w:val="005C6391"/>
    <w:rsid w:val="00615ED8"/>
    <w:rsid w:val="00634F54"/>
    <w:rsid w:val="00646075"/>
    <w:rsid w:val="00650DD7"/>
    <w:rsid w:val="00664919"/>
    <w:rsid w:val="00697128"/>
    <w:rsid w:val="006D73E8"/>
    <w:rsid w:val="006E40E0"/>
    <w:rsid w:val="00717962"/>
    <w:rsid w:val="00744A6B"/>
    <w:rsid w:val="007575B1"/>
    <w:rsid w:val="00783364"/>
    <w:rsid w:val="00786E77"/>
    <w:rsid w:val="0079361F"/>
    <w:rsid w:val="007A3E49"/>
    <w:rsid w:val="007D489E"/>
    <w:rsid w:val="007F598C"/>
    <w:rsid w:val="00835B6A"/>
    <w:rsid w:val="00856FE8"/>
    <w:rsid w:val="00872855"/>
    <w:rsid w:val="008C5603"/>
    <w:rsid w:val="008F081C"/>
    <w:rsid w:val="0095251B"/>
    <w:rsid w:val="00960021"/>
    <w:rsid w:val="00966D15"/>
    <w:rsid w:val="009D14BE"/>
    <w:rsid w:val="009D63DC"/>
    <w:rsid w:val="009F1D10"/>
    <w:rsid w:val="00A17BC2"/>
    <w:rsid w:val="00A262A3"/>
    <w:rsid w:val="00A4381E"/>
    <w:rsid w:val="00A45567"/>
    <w:rsid w:val="00A814AE"/>
    <w:rsid w:val="00AA3AAF"/>
    <w:rsid w:val="00AC6A1E"/>
    <w:rsid w:val="00B0383F"/>
    <w:rsid w:val="00B0556A"/>
    <w:rsid w:val="00B057A1"/>
    <w:rsid w:val="00B05E4E"/>
    <w:rsid w:val="00B162B6"/>
    <w:rsid w:val="00B46453"/>
    <w:rsid w:val="00B62FCD"/>
    <w:rsid w:val="00B6724F"/>
    <w:rsid w:val="00B67F3E"/>
    <w:rsid w:val="00B77E85"/>
    <w:rsid w:val="00B913A4"/>
    <w:rsid w:val="00B9220D"/>
    <w:rsid w:val="00BA2EDF"/>
    <w:rsid w:val="00BB1E9F"/>
    <w:rsid w:val="00BB2F07"/>
    <w:rsid w:val="00BB7934"/>
    <w:rsid w:val="00BD4E9F"/>
    <w:rsid w:val="00BE2FFD"/>
    <w:rsid w:val="00C00F4A"/>
    <w:rsid w:val="00C1055F"/>
    <w:rsid w:val="00C14F4F"/>
    <w:rsid w:val="00C3421F"/>
    <w:rsid w:val="00C63928"/>
    <w:rsid w:val="00CF2F50"/>
    <w:rsid w:val="00CF687B"/>
    <w:rsid w:val="00D024AE"/>
    <w:rsid w:val="00D2694C"/>
    <w:rsid w:val="00D463DA"/>
    <w:rsid w:val="00D561CA"/>
    <w:rsid w:val="00D65F65"/>
    <w:rsid w:val="00D7412D"/>
    <w:rsid w:val="00D81A6D"/>
    <w:rsid w:val="00DD1198"/>
    <w:rsid w:val="00E07D8A"/>
    <w:rsid w:val="00E13A7B"/>
    <w:rsid w:val="00E53435"/>
    <w:rsid w:val="00E54334"/>
    <w:rsid w:val="00E72D5F"/>
    <w:rsid w:val="00E85433"/>
    <w:rsid w:val="00E965E2"/>
    <w:rsid w:val="00EC1BAC"/>
    <w:rsid w:val="00F27D46"/>
    <w:rsid w:val="00F437ED"/>
    <w:rsid w:val="00F95021"/>
    <w:rsid w:val="00FB4504"/>
    <w:rsid w:val="00FD5CDB"/>
    <w:rsid w:val="00FE0CDB"/>
    <w:rsid w:val="00FF74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36FE5"/>
  <w15:chartTrackingRefBased/>
  <w15:docId w15:val="{70123ACD-6D85-437F-8C82-F2766345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EC1BAC"/>
    <w:pPr>
      <w:ind w:left="720"/>
      <w:contextualSpacing/>
    </w:pPr>
  </w:style>
  <w:style w:type="character" w:styleId="Hyperlink">
    <w:name w:val="Hyperlink"/>
    <w:basedOn w:val="Standaardalinea-lettertype"/>
    <w:uiPriority w:val="99"/>
    <w:semiHidden/>
    <w:unhideWhenUsed/>
    <w:rsid w:val="00BD4E9F"/>
    <w:rPr>
      <w:color w:val="0000FF"/>
      <w:u w:val="single"/>
    </w:rPr>
  </w:style>
  <w:style w:type="character" w:styleId="Zwaar">
    <w:name w:val="Strong"/>
    <w:basedOn w:val="Standaardalinea-lettertype"/>
    <w:uiPriority w:val="22"/>
    <w:qFormat/>
    <w:rsid w:val="00BD4E9F"/>
    <w:rPr>
      <w:b/>
      <w:bCs/>
    </w:rPr>
  </w:style>
  <w:style w:type="paragraph" w:styleId="Geenafstand">
    <w:name w:val="No Spacing"/>
    <w:uiPriority w:val="1"/>
    <w:qFormat/>
    <w:rsid w:val="00872855"/>
    <w:pPr>
      <w:spacing w:after="0" w:line="240" w:lineRule="auto"/>
    </w:pPr>
  </w:style>
  <w:style w:type="character" w:customStyle="1" w:styleId="LijstalineaChar">
    <w:name w:val="Lijstalinea Char"/>
    <w:aliases w:val="opsommingen Char"/>
    <w:link w:val="Lijstalinea"/>
    <w:uiPriority w:val="34"/>
    <w:locked/>
    <w:rsid w:val="00341815"/>
  </w:style>
  <w:style w:type="table" w:styleId="Tabelraster">
    <w:name w:val="Table Grid"/>
    <w:basedOn w:val="Standaardtabel"/>
    <w:uiPriority w:val="39"/>
    <w:rsid w:val="003418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41815"/>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838">
      <w:bodyDiv w:val="1"/>
      <w:marLeft w:val="0"/>
      <w:marRight w:val="0"/>
      <w:marTop w:val="0"/>
      <w:marBottom w:val="0"/>
      <w:divBdr>
        <w:top w:val="none" w:sz="0" w:space="0" w:color="auto"/>
        <w:left w:val="none" w:sz="0" w:space="0" w:color="auto"/>
        <w:bottom w:val="none" w:sz="0" w:space="0" w:color="auto"/>
        <w:right w:val="none" w:sz="0" w:space="0" w:color="auto"/>
      </w:divBdr>
    </w:div>
    <w:div w:id="367026666">
      <w:bodyDiv w:val="1"/>
      <w:marLeft w:val="0"/>
      <w:marRight w:val="0"/>
      <w:marTop w:val="0"/>
      <w:marBottom w:val="0"/>
      <w:divBdr>
        <w:top w:val="none" w:sz="0" w:space="0" w:color="auto"/>
        <w:left w:val="none" w:sz="0" w:space="0" w:color="auto"/>
        <w:bottom w:val="none" w:sz="0" w:space="0" w:color="auto"/>
        <w:right w:val="none" w:sz="0" w:space="0" w:color="auto"/>
      </w:divBdr>
    </w:div>
    <w:div w:id="1320111066">
      <w:bodyDiv w:val="1"/>
      <w:marLeft w:val="0"/>
      <w:marRight w:val="0"/>
      <w:marTop w:val="0"/>
      <w:marBottom w:val="0"/>
      <w:divBdr>
        <w:top w:val="none" w:sz="0" w:space="0" w:color="auto"/>
        <w:left w:val="none" w:sz="0" w:space="0" w:color="auto"/>
        <w:bottom w:val="none" w:sz="0" w:space="0" w:color="auto"/>
        <w:right w:val="none" w:sz="0" w:space="0" w:color="auto"/>
      </w:divBdr>
    </w:div>
    <w:div w:id="1615287688">
      <w:bodyDiv w:val="1"/>
      <w:marLeft w:val="0"/>
      <w:marRight w:val="0"/>
      <w:marTop w:val="0"/>
      <w:marBottom w:val="0"/>
      <w:divBdr>
        <w:top w:val="none" w:sz="0" w:space="0" w:color="auto"/>
        <w:left w:val="none" w:sz="0" w:space="0" w:color="auto"/>
        <w:bottom w:val="none" w:sz="0" w:space="0" w:color="auto"/>
        <w:right w:val="none" w:sz="0" w:space="0" w:color="auto"/>
      </w:divBdr>
    </w:div>
    <w:div w:id="19354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2330</TotalTime>
  <Pages>5</Pages>
  <Words>1676</Words>
  <Characters>9222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57</cp:revision>
  <cp:lastPrinted>2020-12-17T11:57:00Z</cp:lastPrinted>
  <dcterms:created xsi:type="dcterms:W3CDTF">2020-06-26T13:36:00Z</dcterms:created>
  <dcterms:modified xsi:type="dcterms:W3CDTF">2021-02-01T00:32:00Z</dcterms:modified>
</cp:coreProperties>
</file>